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ED" w:rsidRDefault="00F33EED" w:rsidP="00C774E7">
      <w:pPr>
        <w:pStyle w:val="Titleofthepaper"/>
        <w:rPr>
          <w:rFonts w:cs="Arial"/>
          <w:noProof w:val="0"/>
          <w:sz w:val="36"/>
          <w:szCs w:val="36"/>
          <w:lang w:val="en-GB"/>
        </w:rPr>
      </w:pPr>
      <w:bookmarkStart w:id="0" w:name="Title_2"/>
    </w:p>
    <w:p w:rsidR="00F33EED" w:rsidRDefault="00F33EED" w:rsidP="00C774E7">
      <w:pPr>
        <w:pStyle w:val="Titleofthepaper"/>
        <w:rPr>
          <w:rFonts w:cs="Arial"/>
          <w:noProof w:val="0"/>
          <w:sz w:val="36"/>
          <w:szCs w:val="36"/>
          <w:lang w:val="en-GB"/>
        </w:rPr>
      </w:pPr>
    </w:p>
    <w:p w:rsidR="00A47C1A" w:rsidRPr="00B74715" w:rsidRDefault="00A47C1A" w:rsidP="00C774E7">
      <w:pPr>
        <w:pStyle w:val="Titleofthepaper"/>
        <w:rPr>
          <w:rFonts w:cs="Arial"/>
          <w:noProof w:val="0"/>
          <w:sz w:val="36"/>
          <w:szCs w:val="36"/>
          <w:lang w:val="en-GB"/>
        </w:rPr>
      </w:pPr>
      <w:r w:rsidRPr="00B74715">
        <w:rPr>
          <w:rFonts w:cs="Arial"/>
          <w:noProof w:val="0"/>
          <w:sz w:val="36"/>
          <w:szCs w:val="36"/>
          <w:lang w:val="en-GB"/>
        </w:rPr>
        <w:t>Full Paper Title in Title Case</w:t>
      </w:r>
      <w:r w:rsidR="00C774E7" w:rsidRPr="00B74715">
        <w:rPr>
          <w:rFonts w:cs="Arial"/>
          <w:noProof w:val="0"/>
          <w:sz w:val="36"/>
          <w:szCs w:val="36"/>
          <w:lang w:val="en-GB"/>
        </w:rPr>
        <w:t xml:space="preserve"> </w:t>
      </w:r>
      <w:r w:rsidRPr="00B74715">
        <w:rPr>
          <w:rFonts w:cs="Arial"/>
          <w:noProof w:val="0"/>
          <w:sz w:val="36"/>
          <w:szCs w:val="36"/>
          <w:lang w:val="en-GB"/>
        </w:rPr>
        <w:t>(</w:t>
      </w:r>
      <w:r w:rsidR="00C774E7" w:rsidRPr="00B74715">
        <w:rPr>
          <w:rFonts w:cs="Arial"/>
          <w:noProof w:val="0"/>
          <w:sz w:val="36"/>
          <w:szCs w:val="36"/>
          <w:lang w:val="en-GB"/>
        </w:rPr>
        <w:t>F</w:t>
      </w:r>
      <w:r w:rsidR="00B74715" w:rsidRPr="00B74715">
        <w:rPr>
          <w:rFonts w:cs="Arial"/>
          <w:noProof w:val="0"/>
          <w:sz w:val="36"/>
          <w:szCs w:val="36"/>
          <w:lang w:val="en-GB"/>
        </w:rPr>
        <w:t>ont: Arial</w:t>
      </w:r>
      <w:r w:rsidR="00C774E7" w:rsidRPr="00B74715">
        <w:rPr>
          <w:rFonts w:cs="Arial"/>
          <w:noProof w:val="0"/>
          <w:sz w:val="36"/>
          <w:szCs w:val="36"/>
          <w:lang w:val="en-GB"/>
        </w:rPr>
        <w:t xml:space="preserve"> 18 bold</w:t>
      </w:r>
      <w:r w:rsidRPr="00B74715">
        <w:rPr>
          <w:rFonts w:cs="Arial"/>
          <w:noProof w:val="0"/>
          <w:sz w:val="36"/>
          <w:szCs w:val="36"/>
          <w:lang w:val="en-GB"/>
        </w:rPr>
        <w:t>)</w:t>
      </w:r>
    </w:p>
    <w:bookmarkEnd w:id="0"/>
    <w:p w:rsidR="00A47C1A" w:rsidRPr="00B74715" w:rsidRDefault="00A47C1A" w:rsidP="00C774E7">
      <w:pPr>
        <w:pStyle w:val="Titleofthepaper"/>
        <w:rPr>
          <w:rFonts w:cs="Arial"/>
          <w:noProof w:val="0"/>
          <w:sz w:val="24"/>
          <w:szCs w:val="24"/>
          <w:lang w:val="en-GB"/>
        </w:rPr>
      </w:pPr>
    </w:p>
    <w:p w:rsidR="00C774E7" w:rsidRPr="00B74715" w:rsidRDefault="00C774E7" w:rsidP="00C774E7">
      <w:pPr>
        <w:autoSpaceDE w:val="0"/>
        <w:autoSpaceDN w:val="0"/>
        <w:adjustRightInd w:val="0"/>
        <w:jc w:val="center"/>
        <w:rPr>
          <w:rFonts w:ascii="Arial" w:hAnsi="Arial" w:cs="Arial"/>
          <w:b/>
          <w:szCs w:val="24"/>
        </w:rPr>
      </w:pPr>
      <w:r w:rsidRPr="00B74715">
        <w:rPr>
          <w:rFonts w:ascii="Arial" w:hAnsi="Arial" w:cs="Arial"/>
          <w:b/>
          <w:szCs w:val="24"/>
        </w:rPr>
        <w:t>First Author</w:t>
      </w:r>
      <w:r w:rsidRPr="00B74715">
        <w:rPr>
          <w:rFonts w:ascii="Arial" w:hAnsi="Arial" w:cs="Arial"/>
          <w:b/>
          <w:szCs w:val="24"/>
          <w:vertAlign w:val="superscript"/>
        </w:rPr>
        <w:t>1</w:t>
      </w:r>
      <w:r w:rsidRPr="00B74715">
        <w:rPr>
          <w:rFonts w:ascii="Arial" w:hAnsi="Arial" w:cs="Arial"/>
          <w:b/>
          <w:szCs w:val="24"/>
        </w:rPr>
        <w:t>, Second Author</w:t>
      </w:r>
      <w:r w:rsidRPr="00B74715">
        <w:rPr>
          <w:rFonts w:ascii="Arial" w:hAnsi="Arial" w:cs="Arial"/>
          <w:b/>
          <w:szCs w:val="24"/>
          <w:vertAlign w:val="superscript"/>
        </w:rPr>
        <w:t>2</w:t>
      </w:r>
      <w:r w:rsidR="00526DB2">
        <w:rPr>
          <w:rFonts w:ascii="Arial" w:hAnsi="Arial" w:cs="Arial"/>
          <w:b/>
          <w:szCs w:val="24"/>
        </w:rPr>
        <w:t xml:space="preserve"> and Third Author</w:t>
      </w:r>
      <w:r w:rsidRPr="00B74715">
        <w:rPr>
          <w:rFonts w:ascii="Arial" w:hAnsi="Arial" w:cs="Arial"/>
          <w:b/>
          <w:szCs w:val="24"/>
          <w:vertAlign w:val="superscript"/>
        </w:rPr>
        <w:t>3</w:t>
      </w:r>
    </w:p>
    <w:p w:rsidR="00C774E7" w:rsidRPr="00B74715" w:rsidRDefault="00C774E7" w:rsidP="00C774E7">
      <w:pPr>
        <w:autoSpaceDE w:val="0"/>
        <w:autoSpaceDN w:val="0"/>
        <w:adjustRightInd w:val="0"/>
        <w:jc w:val="center"/>
        <w:rPr>
          <w:rFonts w:ascii="Arial" w:hAnsi="Arial" w:cs="Arial"/>
          <w:sz w:val="20"/>
        </w:rPr>
      </w:pPr>
      <w:r w:rsidRPr="00B20FE7">
        <w:rPr>
          <w:rFonts w:ascii="Arial" w:hAnsi="Arial" w:cs="Arial"/>
          <w:sz w:val="20"/>
          <w:vertAlign w:val="superscript"/>
        </w:rPr>
        <w:t>1</w:t>
      </w:r>
      <w:r w:rsidR="00311668">
        <w:rPr>
          <w:rFonts w:ascii="Arial" w:hAnsi="Arial" w:cs="Arial"/>
          <w:sz w:val="20"/>
        </w:rPr>
        <w:t>first author</w:t>
      </w:r>
      <w:r w:rsidRPr="00B74715">
        <w:rPr>
          <w:rFonts w:ascii="Arial" w:hAnsi="Arial" w:cs="Arial"/>
          <w:sz w:val="20"/>
        </w:rPr>
        <w:t xml:space="preserve"> affiliation and email</w:t>
      </w:r>
    </w:p>
    <w:p w:rsidR="00C774E7" w:rsidRPr="00B74715" w:rsidRDefault="00C774E7" w:rsidP="00C774E7">
      <w:pPr>
        <w:autoSpaceDE w:val="0"/>
        <w:autoSpaceDN w:val="0"/>
        <w:adjustRightInd w:val="0"/>
        <w:jc w:val="center"/>
        <w:rPr>
          <w:rFonts w:ascii="Arial" w:hAnsi="Arial" w:cs="Arial"/>
          <w:sz w:val="20"/>
        </w:rPr>
      </w:pPr>
      <w:r w:rsidRPr="00B20FE7">
        <w:rPr>
          <w:rFonts w:ascii="Arial" w:hAnsi="Arial" w:cs="Arial"/>
          <w:sz w:val="20"/>
          <w:vertAlign w:val="superscript"/>
        </w:rPr>
        <w:t>2</w:t>
      </w:r>
      <w:r w:rsidR="00311668">
        <w:rPr>
          <w:rFonts w:ascii="Arial" w:hAnsi="Arial" w:cs="Arial"/>
          <w:sz w:val="20"/>
        </w:rPr>
        <w:t xml:space="preserve">second author </w:t>
      </w:r>
      <w:r w:rsidRPr="00B74715">
        <w:rPr>
          <w:rFonts w:ascii="Arial" w:hAnsi="Arial" w:cs="Arial"/>
          <w:sz w:val="20"/>
        </w:rPr>
        <w:t>affiliation and email</w:t>
      </w:r>
    </w:p>
    <w:p w:rsidR="00F33EED" w:rsidRDefault="00C774E7" w:rsidP="00C774E7">
      <w:pPr>
        <w:autoSpaceDE w:val="0"/>
        <w:autoSpaceDN w:val="0"/>
        <w:adjustRightInd w:val="0"/>
        <w:jc w:val="center"/>
        <w:rPr>
          <w:rFonts w:ascii="Arial" w:hAnsi="Arial" w:cs="Arial"/>
          <w:sz w:val="20"/>
        </w:rPr>
      </w:pPr>
      <w:r w:rsidRPr="00B20FE7">
        <w:rPr>
          <w:rFonts w:ascii="Arial" w:hAnsi="Arial" w:cs="Arial"/>
          <w:sz w:val="20"/>
          <w:vertAlign w:val="superscript"/>
        </w:rPr>
        <w:t>3</w:t>
      </w:r>
      <w:r w:rsidR="00311668">
        <w:rPr>
          <w:rFonts w:ascii="Arial" w:hAnsi="Arial" w:cs="Arial"/>
          <w:sz w:val="20"/>
        </w:rPr>
        <w:t>third author affiliation and email</w:t>
      </w:r>
    </w:p>
    <w:p w:rsidR="006D1CBF" w:rsidRPr="00B74715" w:rsidRDefault="006D1CBF" w:rsidP="00C774E7">
      <w:pPr>
        <w:pStyle w:val="AuthorAffilliation"/>
        <w:rPr>
          <w:rFonts w:ascii="Arial" w:hAnsi="Arial" w:cs="Arial"/>
          <w:noProof w:val="0"/>
          <w:szCs w:val="24"/>
          <w:lang w:val="en-GB"/>
        </w:rPr>
      </w:pPr>
    </w:p>
    <w:p w:rsidR="00A47C1A" w:rsidRPr="00B74715" w:rsidRDefault="00A47C1A" w:rsidP="00C774E7">
      <w:pPr>
        <w:pStyle w:val="HeaderAbs"/>
        <w:rPr>
          <w:rFonts w:ascii="Arial" w:hAnsi="Arial" w:cs="Arial"/>
          <w:sz w:val="22"/>
          <w:szCs w:val="22"/>
          <w:lang w:val="en-GB"/>
        </w:rPr>
      </w:pPr>
      <w:r w:rsidRPr="00B74715">
        <w:rPr>
          <w:rFonts w:ascii="Arial" w:hAnsi="Arial" w:cs="Arial"/>
          <w:sz w:val="22"/>
          <w:szCs w:val="22"/>
          <w:lang w:val="en-GB"/>
        </w:rPr>
        <w:t>ABSTRACT</w:t>
      </w:r>
    </w:p>
    <w:p w:rsidR="004B7EF5" w:rsidRPr="007A5FD3" w:rsidRDefault="00A47C1A" w:rsidP="004B7EF5">
      <w:pPr>
        <w:rPr>
          <w:rFonts w:ascii="Arial" w:hAnsi="Arial" w:cs="Arial"/>
          <w:sz w:val="20"/>
        </w:rPr>
      </w:pPr>
      <w:r w:rsidRPr="007A5FD3">
        <w:rPr>
          <w:rFonts w:ascii="Arial" w:hAnsi="Arial" w:cs="Arial"/>
          <w:sz w:val="20"/>
        </w:rPr>
        <w:t xml:space="preserve">This file provides a template for writing </w:t>
      </w:r>
      <w:r w:rsidR="004B7EF5" w:rsidRPr="007A5FD3">
        <w:rPr>
          <w:rFonts w:ascii="Arial" w:hAnsi="Arial" w:cs="Arial"/>
          <w:sz w:val="20"/>
        </w:rPr>
        <w:t xml:space="preserve">a </w:t>
      </w:r>
      <w:r w:rsidRPr="007A5FD3">
        <w:rPr>
          <w:rFonts w:ascii="Arial" w:hAnsi="Arial" w:cs="Arial"/>
          <w:sz w:val="20"/>
        </w:rPr>
        <w:t>paper</w:t>
      </w:r>
      <w:r w:rsidR="004B7EF5" w:rsidRPr="007A5FD3">
        <w:rPr>
          <w:rFonts w:ascii="Arial" w:hAnsi="Arial" w:cs="Arial"/>
          <w:sz w:val="20"/>
        </w:rPr>
        <w:t xml:space="preserve"> for 14th International Conference in “</w:t>
      </w:r>
      <w:r w:rsidR="00292138">
        <w:rPr>
          <w:rFonts w:ascii="Arial" w:hAnsi="Arial" w:cs="Arial"/>
          <w:sz w:val="20"/>
        </w:rPr>
        <w:t xml:space="preserve">Standardization, </w:t>
      </w:r>
      <w:proofErr w:type="spellStart"/>
      <w:r w:rsidR="00292138">
        <w:rPr>
          <w:rFonts w:ascii="Arial" w:hAnsi="Arial" w:cs="Arial"/>
          <w:sz w:val="20"/>
        </w:rPr>
        <w:t>Protypes</w:t>
      </w:r>
      <w:proofErr w:type="spellEnd"/>
      <w:r w:rsidR="00292138">
        <w:rPr>
          <w:rFonts w:ascii="Arial" w:hAnsi="Arial" w:cs="Arial"/>
          <w:sz w:val="20"/>
        </w:rPr>
        <w:t xml:space="preserve"> and Quality: A</w:t>
      </w:r>
      <w:r w:rsidR="005D5EF1">
        <w:rPr>
          <w:rFonts w:ascii="Arial" w:hAnsi="Arial" w:cs="Arial"/>
          <w:sz w:val="20"/>
        </w:rPr>
        <w:t xml:space="preserve"> M</w:t>
      </w:r>
      <w:r w:rsidR="00292138">
        <w:rPr>
          <w:rFonts w:ascii="Arial" w:hAnsi="Arial" w:cs="Arial"/>
          <w:sz w:val="20"/>
        </w:rPr>
        <w:t>eans of B</w:t>
      </w:r>
      <w:r w:rsidR="005D5EF1">
        <w:rPr>
          <w:rFonts w:ascii="Arial" w:hAnsi="Arial" w:cs="Arial"/>
          <w:sz w:val="20"/>
        </w:rPr>
        <w:t>alkan C</w:t>
      </w:r>
      <w:r w:rsidR="00292138" w:rsidRPr="007A5FD3">
        <w:rPr>
          <w:rFonts w:ascii="Arial" w:hAnsi="Arial" w:cs="Arial"/>
          <w:sz w:val="20"/>
        </w:rPr>
        <w:t>ountries’ collaboration</w:t>
      </w:r>
      <w:r w:rsidR="004B7EF5" w:rsidRPr="007A5FD3">
        <w:rPr>
          <w:rFonts w:ascii="Arial" w:hAnsi="Arial" w:cs="Arial"/>
          <w:sz w:val="20"/>
        </w:rPr>
        <w:t>”, September 21</w:t>
      </w:r>
      <w:r w:rsidR="00706830">
        <w:rPr>
          <w:rFonts w:ascii="Arial" w:hAnsi="Arial" w:cs="Arial"/>
          <w:sz w:val="20"/>
        </w:rPr>
        <w:t xml:space="preserve"> - 22</w:t>
      </w:r>
      <w:r w:rsidR="004B7EF5" w:rsidRPr="007A5FD3">
        <w:rPr>
          <w:rFonts w:ascii="Arial" w:hAnsi="Arial" w:cs="Arial"/>
          <w:sz w:val="20"/>
        </w:rPr>
        <w:t>, 2018, Tirana, Albania</w:t>
      </w:r>
      <w:r w:rsidR="007A5FD3">
        <w:rPr>
          <w:rFonts w:ascii="Arial" w:hAnsi="Arial" w:cs="Arial"/>
          <w:sz w:val="20"/>
        </w:rPr>
        <w:t>.</w:t>
      </w:r>
    </w:p>
    <w:p w:rsidR="00A47C1A" w:rsidRPr="007A5FD3" w:rsidRDefault="004B7EF5" w:rsidP="004B7EF5">
      <w:pPr>
        <w:rPr>
          <w:rFonts w:ascii="Arial" w:hAnsi="Arial" w:cs="Arial"/>
          <w:bCs/>
          <w:sz w:val="20"/>
          <w:lang w:val="en-US"/>
        </w:rPr>
      </w:pPr>
      <w:r w:rsidRPr="007A5FD3">
        <w:rPr>
          <w:rFonts w:ascii="Arial" w:hAnsi="Arial" w:cs="Arial"/>
          <w:bCs/>
          <w:sz w:val="20"/>
          <w:lang w:val="en-US"/>
        </w:rPr>
        <w:t xml:space="preserve">Participants, who wish to present a paper relative to the above topics, should send an </w:t>
      </w:r>
      <w:r w:rsidRPr="007A5FD3">
        <w:rPr>
          <w:rFonts w:ascii="Arial" w:hAnsi="Arial" w:cs="Arial"/>
          <w:b/>
          <w:bCs/>
          <w:sz w:val="20"/>
          <w:lang w:val="en-US"/>
        </w:rPr>
        <w:t>abstract</w:t>
      </w:r>
      <w:r w:rsidRPr="007A5FD3">
        <w:rPr>
          <w:rFonts w:ascii="Arial" w:hAnsi="Arial" w:cs="Arial"/>
          <w:bCs/>
          <w:sz w:val="20"/>
          <w:lang w:val="en-US"/>
        </w:rPr>
        <w:t xml:space="preserve"> (200</w:t>
      </w:r>
      <w:r w:rsidR="007A5FD3">
        <w:rPr>
          <w:rFonts w:ascii="Arial" w:hAnsi="Arial" w:cs="Arial"/>
          <w:bCs/>
          <w:sz w:val="20"/>
          <w:lang w:val="en-US"/>
        </w:rPr>
        <w:t xml:space="preserve"> </w:t>
      </w:r>
      <w:r w:rsidRPr="007A5FD3">
        <w:rPr>
          <w:rFonts w:ascii="Arial" w:hAnsi="Arial" w:cs="Arial"/>
          <w:bCs/>
          <w:sz w:val="20"/>
          <w:lang w:val="en-US"/>
        </w:rPr>
        <w:t>-300 words, in Word, Arial 10, full aligned</w:t>
      </w:r>
      <w:r w:rsidR="00985D4C" w:rsidRPr="007A5FD3">
        <w:rPr>
          <w:rFonts w:ascii="Arial" w:hAnsi="Arial" w:cs="Arial"/>
          <w:bCs/>
          <w:sz w:val="20"/>
          <w:lang w:val="en-US"/>
        </w:rPr>
        <w:t xml:space="preserve">) </w:t>
      </w:r>
      <w:r w:rsidRPr="007A5FD3">
        <w:rPr>
          <w:rFonts w:ascii="Arial" w:hAnsi="Arial" w:cs="Arial"/>
          <w:bCs/>
          <w:sz w:val="20"/>
          <w:lang w:val="en-US"/>
        </w:rPr>
        <w:t xml:space="preserve">to the conference secretariat email: </w:t>
      </w:r>
      <w:hyperlink r:id="rId7" w:history="1">
        <w:r w:rsidRPr="007A5FD3">
          <w:rPr>
            <w:rStyle w:val="Collegamentoipertestuale"/>
            <w:rFonts w:ascii="Arial" w:hAnsi="Arial" w:cs="Arial"/>
            <w:bCs/>
            <w:sz w:val="20"/>
            <w:lang w:val="en-US"/>
          </w:rPr>
          <w:t>bcconference@</w:t>
        </w:r>
        <w:r w:rsidRPr="007A5FD3">
          <w:rPr>
            <w:rStyle w:val="Collegamentoipertestuale"/>
            <w:rFonts w:ascii="Arial" w:eastAsia="Arial" w:hAnsi="Arial" w:cs="Arial"/>
            <w:sz w:val="20"/>
            <w:lang w:val="en-US"/>
          </w:rPr>
          <w:t>albanianuniversity.edu.al</w:t>
        </w:r>
        <w:r w:rsidRPr="007A5FD3">
          <w:rPr>
            <w:rStyle w:val="Collegamentoipertestuale"/>
            <w:rFonts w:ascii="Arial" w:hAnsi="Arial" w:cs="Arial"/>
            <w:sz w:val="20"/>
            <w:lang w:val="en-US"/>
          </w:rPr>
          <w:t xml:space="preserve"> </w:t>
        </w:r>
      </w:hyperlink>
      <w:r w:rsidRPr="007A5FD3">
        <w:rPr>
          <w:rFonts w:ascii="Arial" w:hAnsi="Arial" w:cs="Arial"/>
          <w:bCs/>
          <w:sz w:val="20"/>
          <w:lang w:val="en-US"/>
        </w:rPr>
        <w:t xml:space="preserve">until </w:t>
      </w:r>
      <w:r w:rsidR="00BF21A6">
        <w:rPr>
          <w:rFonts w:ascii="Arial" w:hAnsi="Arial" w:cs="Arial"/>
          <w:b/>
          <w:bCs/>
          <w:sz w:val="20"/>
          <w:lang w:val="en-US"/>
        </w:rPr>
        <w:t>April</w:t>
      </w:r>
      <w:r w:rsidRPr="007A5FD3">
        <w:rPr>
          <w:rFonts w:ascii="Arial" w:hAnsi="Arial" w:cs="Arial"/>
          <w:b/>
          <w:bCs/>
          <w:sz w:val="20"/>
          <w:lang w:val="en-US"/>
        </w:rPr>
        <w:t xml:space="preserve"> </w:t>
      </w:r>
      <w:r w:rsidR="00BF21A6">
        <w:rPr>
          <w:rFonts w:ascii="Arial" w:hAnsi="Arial" w:cs="Arial"/>
          <w:b/>
          <w:bCs/>
          <w:sz w:val="20"/>
          <w:lang w:val="en-US"/>
        </w:rPr>
        <w:t>29</w:t>
      </w:r>
      <w:r w:rsidRPr="007A5FD3">
        <w:rPr>
          <w:rFonts w:ascii="Arial" w:hAnsi="Arial" w:cs="Arial"/>
          <w:b/>
          <w:bCs/>
          <w:sz w:val="20"/>
          <w:lang w:val="en-US"/>
        </w:rPr>
        <w:t>, 2018</w:t>
      </w:r>
      <w:r w:rsidRPr="007A5FD3">
        <w:rPr>
          <w:rFonts w:ascii="Arial" w:hAnsi="Arial" w:cs="Arial"/>
          <w:bCs/>
          <w:sz w:val="20"/>
          <w:lang w:val="en-US"/>
        </w:rPr>
        <w:t xml:space="preserve">. The submitted abstract should include the name(s) of the author (s), as well as his/her (their) affiliation (including e-mail address). After the notification of acceptance, authors are requested to send also </w:t>
      </w:r>
      <w:r w:rsidR="00292138" w:rsidRPr="00292138">
        <w:rPr>
          <w:rFonts w:ascii="Arial" w:hAnsi="Arial" w:cs="Arial"/>
          <w:b/>
          <w:bCs/>
          <w:sz w:val="20"/>
          <w:lang w:val="en-US"/>
        </w:rPr>
        <w:t>the</w:t>
      </w:r>
      <w:r w:rsidR="00292138">
        <w:rPr>
          <w:rFonts w:ascii="Arial" w:hAnsi="Arial" w:cs="Arial"/>
          <w:bCs/>
          <w:sz w:val="20"/>
          <w:lang w:val="en-US"/>
        </w:rPr>
        <w:t xml:space="preserve"> </w:t>
      </w:r>
      <w:r w:rsidRPr="007A5FD3">
        <w:rPr>
          <w:rFonts w:ascii="Arial" w:hAnsi="Arial" w:cs="Arial"/>
          <w:b/>
          <w:bCs/>
          <w:sz w:val="20"/>
          <w:lang w:val="en-US"/>
        </w:rPr>
        <w:t>full paper</w:t>
      </w:r>
      <w:r w:rsidRPr="007A5FD3">
        <w:rPr>
          <w:rFonts w:ascii="Arial" w:hAnsi="Arial" w:cs="Arial"/>
          <w:bCs/>
          <w:sz w:val="20"/>
          <w:lang w:val="en-US"/>
        </w:rPr>
        <w:t xml:space="preserve"> until </w:t>
      </w:r>
      <w:r w:rsidRPr="007A5FD3">
        <w:rPr>
          <w:rFonts w:ascii="Arial" w:hAnsi="Arial" w:cs="Arial"/>
          <w:b/>
          <w:bCs/>
          <w:sz w:val="20"/>
          <w:lang w:val="en-US"/>
        </w:rPr>
        <w:t>June 24, 2018</w:t>
      </w:r>
      <w:r w:rsidRPr="007A5FD3">
        <w:rPr>
          <w:rFonts w:ascii="Arial" w:hAnsi="Arial" w:cs="Arial"/>
          <w:bCs/>
          <w:sz w:val="20"/>
          <w:lang w:val="en-US"/>
        </w:rPr>
        <w:t>. Full papers will be included in the Conference Proceedings (ISBN publication) after reviewing and accepting</w:t>
      </w:r>
      <w:r w:rsidR="00A47C1A" w:rsidRPr="007A5FD3">
        <w:rPr>
          <w:rFonts w:ascii="Arial" w:hAnsi="Arial" w:cs="Arial"/>
          <w:sz w:val="20"/>
        </w:rPr>
        <w:t>.</w:t>
      </w:r>
    </w:p>
    <w:p w:rsidR="008D4347" w:rsidRPr="00B74715" w:rsidRDefault="008D4347" w:rsidP="00C774E7">
      <w:pPr>
        <w:rPr>
          <w:rFonts w:ascii="Arial" w:hAnsi="Arial" w:cs="Arial"/>
          <w:sz w:val="22"/>
          <w:szCs w:val="22"/>
        </w:rPr>
      </w:pPr>
    </w:p>
    <w:p w:rsidR="008D4347" w:rsidRPr="00B74715" w:rsidRDefault="008D4347" w:rsidP="00985D4C">
      <w:pPr>
        <w:ind w:firstLine="0"/>
        <w:rPr>
          <w:rFonts w:ascii="Arial" w:hAnsi="Arial" w:cs="Arial"/>
          <w:sz w:val="22"/>
          <w:szCs w:val="22"/>
        </w:rPr>
      </w:pPr>
      <w:r w:rsidRPr="00B74715">
        <w:rPr>
          <w:rFonts w:ascii="Arial" w:hAnsi="Arial" w:cs="Arial"/>
          <w:b/>
          <w:bCs/>
          <w:sz w:val="22"/>
          <w:szCs w:val="22"/>
        </w:rPr>
        <w:t>Key Words:</w:t>
      </w:r>
      <w:r w:rsidR="000B19CF">
        <w:rPr>
          <w:rFonts w:ascii="Arial" w:hAnsi="Arial" w:cs="Arial"/>
          <w:sz w:val="22"/>
          <w:szCs w:val="22"/>
        </w:rPr>
        <w:t xml:space="preserve"> </w:t>
      </w:r>
      <w:r w:rsidRPr="00B74715">
        <w:rPr>
          <w:rFonts w:ascii="Arial" w:hAnsi="Arial" w:cs="Arial"/>
          <w:sz w:val="22"/>
          <w:szCs w:val="22"/>
        </w:rPr>
        <w:t>Maximum 4 Key</w:t>
      </w:r>
      <w:r w:rsidR="00774612" w:rsidRPr="00B74715">
        <w:rPr>
          <w:rFonts w:ascii="Arial" w:hAnsi="Arial" w:cs="Arial"/>
          <w:sz w:val="22"/>
          <w:szCs w:val="22"/>
        </w:rPr>
        <w:t xml:space="preserve"> </w:t>
      </w:r>
      <w:r w:rsidR="000B19CF">
        <w:rPr>
          <w:rFonts w:ascii="Arial" w:hAnsi="Arial" w:cs="Arial"/>
          <w:sz w:val="22"/>
          <w:szCs w:val="22"/>
        </w:rPr>
        <w:t>words.</w:t>
      </w:r>
    </w:p>
    <w:p w:rsidR="00A47C1A" w:rsidRPr="00B74715" w:rsidRDefault="00A47C1A" w:rsidP="00C774E7">
      <w:pPr>
        <w:rPr>
          <w:rFonts w:ascii="Arial" w:hAnsi="Arial" w:cs="Arial"/>
          <w:sz w:val="22"/>
          <w:szCs w:val="22"/>
        </w:rPr>
      </w:pPr>
    </w:p>
    <w:p w:rsidR="00A47C1A" w:rsidRPr="00B74715" w:rsidRDefault="00C774E7" w:rsidP="00C774E7">
      <w:pPr>
        <w:pStyle w:val="Titolo1"/>
        <w:numPr>
          <w:ilvl w:val="0"/>
          <w:numId w:val="0"/>
        </w:numPr>
        <w:rPr>
          <w:rFonts w:ascii="Arial" w:hAnsi="Arial" w:cs="Arial"/>
          <w:sz w:val="22"/>
          <w:szCs w:val="22"/>
        </w:rPr>
      </w:pPr>
      <w:bookmarkStart w:id="1" w:name="_Ref473037328"/>
      <w:r w:rsidRPr="00B74715">
        <w:rPr>
          <w:rFonts w:ascii="Arial" w:hAnsi="Arial" w:cs="Arial"/>
          <w:sz w:val="22"/>
          <w:szCs w:val="22"/>
        </w:rPr>
        <w:t xml:space="preserve">1. </w:t>
      </w:r>
      <w:r w:rsidR="00A47C1A" w:rsidRPr="00B74715">
        <w:rPr>
          <w:rFonts w:ascii="Arial" w:hAnsi="Arial" w:cs="Arial"/>
          <w:sz w:val="22"/>
          <w:szCs w:val="22"/>
        </w:rPr>
        <w:t>INTRODUCTION</w:t>
      </w:r>
      <w:bookmarkEnd w:id="1"/>
    </w:p>
    <w:p w:rsidR="00A47C1A" w:rsidRPr="00B74715" w:rsidRDefault="00A47C1A" w:rsidP="00C774E7">
      <w:pPr>
        <w:rPr>
          <w:rFonts w:ascii="Arial" w:hAnsi="Arial" w:cs="Arial"/>
          <w:sz w:val="22"/>
          <w:szCs w:val="22"/>
        </w:rPr>
      </w:pPr>
      <w:r w:rsidRPr="00B74715">
        <w:rPr>
          <w:rFonts w:ascii="Arial" w:hAnsi="Arial" w:cs="Arial"/>
          <w:sz w:val="22"/>
          <w:szCs w:val="22"/>
        </w:rPr>
        <w:t>It is expected that authors will submit carefully written and proofread material. Spelling and grammatical errors, as well as language usage problems, are not acceptable</w:t>
      </w:r>
      <w:r w:rsidR="006D1CBF" w:rsidRPr="00B74715">
        <w:rPr>
          <w:rFonts w:ascii="Arial" w:hAnsi="Arial" w:cs="Arial"/>
          <w:sz w:val="22"/>
          <w:szCs w:val="22"/>
        </w:rPr>
        <w:t xml:space="preserve"> in the final submission</w:t>
      </w:r>
      <w:r w:rsidRPr="00B74715">
        <w:rPr>
          <w:rFonts w:ascii="Arial" w:hAnsi="Arial" w:cs="Arial"/>
          <w:sz w:val="22"/>
          <w:szCs w:val="22"/>
        </w:rPr>
        <w:t xml:space="preserve">. There is no strict limitation to the number of pages, but it is suggested that the </w:t>
      </w:r>
      <w:r w:rsidR="002D2B01" w:rsidRPr="00B74715">
        <w:rPr>
          <w:rFonts w:ascii="Arial" w:hAnsi="Arial" w:cs="Arial"/>
          <w:sz w:val="22"/>
          <w:szCs w:val="22"/>
        </w:rPr>
        <w:t xml:space="preserve">paper length should not </w:t>
      </w:r>
      <w:r w:rsidR="002D2B01" w:rsidRPr="00311668">
        <w:rPr>
          <w:rFonts w:ascii="Arial" w:hAnsi="Arial" w:cs="Arial"/>
          <w:sz w:val="22"/>
          <w:szCs w:val="22"/>
        </w:rPr>
        <w:t xml:space="preserve">exceed </w:t>
      </w:r>
      <w:r w:rsidR="00311668" w:rsidRPr="00311668">
        <w:rPr>
          <w:rFonts w:ascii="Arial" w:hAnsi="Arial" w:cs="Arial"/>
          <w:b/>
          <w:sz w:val="22"/>
          <w:szCs w:val="22"/>
        </w:rPr>
        <w:t>5</w:t>
      </w:r>
      <w:r w:rsidR="002D2B01" w:rsidRPr="00311668">
        <w:rPr>
          <w:rFonts w:ascii="Arial" w:hAnsi="Arial" w:cs="Arial"/>
          <w:b/>
          <w:sz w:val="22"/>
          <w:szCs w:val="22"/>
        </w:rPr>
        <w:t>000 words</w:t>
      </w:r>
      <w:r w:rsidRPr="00311668">
        <w:rPr>
          <w:rFonts w:ascii="Arial" w:hAnsi="Arial" w:cs="Arial"/>
          <w:sz w:val="22"/>
          <w:szCs w:val="22"/>
        </w:rPr>
        <w:t>.</w:t>
      </w:r>
    </w:p>
    <w:p w:rsidR="00292138" w:rsidRPr="00B74715" w:rsidRDefault="00A47C1A" w:rsidP="00292138">
      <w:pPr>
        <w:ind w:firstLine="0"/>
        <w:rPr>
          <w:rFonts w:ascii="Arial" w:hAnsi="Arial" w:cs="Arial"/>
          <w:sz w:val="22"/>
          <w:szCs w:val="22"/>
        </w:rPr>
      </w:pPr>
      <w:r w:rsidRPr="00B74715">
        <w:rPr>
          <w:rFonts w:ascii="Arial" w:hAnsi="Arial" w:cs="Arial"/>
          <w:sz w:val="22"/>
          <w:szCs w:val="22"/>
        </w:rPr>
        <w:t xml:space="preserve">Papers should clearly describe the background of the subject, the authors work, including the methods used, and concluding discussion on the importance of the work. Papers are to be prepared in </w:t>
      </w:r>
      <w:r w:rsidRPr="00B74715">
        <w:rPr>
          <w:rFonts w:ascii="Arial" w:hAnsi="Arial" w:cs="Arial"/>
          <w:b/>
          <w:sz w:val="22"/>
          <w:szCs w:val="22"/>
        </w:rPr>
        <w:t>E</w:t>
      </w:r>
      <w:r w:rsidR="002D2B01" w:rsidRPr="00B74715">
        <w:rPr>
          <w:rFonts w:ascii="Arial" w:hAnsi="Arial" w:cs="Arial"/>
          <w:b/>
          <w:sz w:val="22"/>
          <w:szCs w:val="22"/>
        </w:rPr>
        <w:t>nglish</w:t>
      </w:r>
      <w:r w:rsidRPr="00B74715">
        <w:rPr>
          <w:rFonts w:ascii="Arial" w:hAnsi="Arial" w:cs="Arial"/>
          <w:sz w:val="22"/>
          <w:szCs w:val="22"/>
        </w:rPr>
        <w:t>. Technical terms shoul</w:t>
      </w:r>
      <w:r w:rsidR="006D1CBF" w:rsidRPr="00B74715">
        <w:rPr>
          <w:rFonts w:ascii="Arial" w:hAnsi="Arial" w:cs="Arial"/>
          <w:sz w:val="22"/>
          <w:szCs w:val="22"/>
        </w:rPr>
        <w:t>d be explained</w:t>
      </w:r>
      <w:r w:rsidRPr="00B74715">
        <w:rPr>
          <w:rFonts w:ascii="Arial" w:hAnsi="Arial" w:cs="Arial"/>
          <w:sz w:val="22"/>
          <w:szCs w:val="22"/>
        </w:rPr>
        <w:t>.</w:t>
      </w:r>
      <w:r w:rsidR="00292138">
        <w:rPr>
          <w:rFonts w:ascii="Arial" w:hAnsi="Arial" w:cs="Arial"/>
          <w:sz w:val="22"/>
          <w:szCs w:val="22"/>
        </w:rPr>
        <w:t xml:space="preserve"> A</w:t>
      </w:r>
      <w:r w:rsidR="00292138" w:rsidRPr="009569D2">
        <w:rPr>
          <w:rFonts w:ascii="Arial" w:hAnsi="Arial" w:cs="Arial"/>
          <w:sz w:val="22"/>
          <w:szCs w:val="22"/>
        </w:rPr>
        <w:t xml:space="preserve">bbreviations and acronyms </w:t>
      </w:r>
      <w:r w:rsidR="00292138" w:rsidRPr="00B74715">
        <w:rPr>
          <w:rFonts w:ascii="Arial" w:hAnsi="Arial" w:cs="Arial"/>
          <w:sz w:val="22"/>
          <w:szCs w:val="22"/>
        </w:rPr>
        <w:t xml:space="preserve">should be written out </w:t>
      </w:r>
      <w:r w:rsidR="00292138" w:rsidRPr="009569D2">
        <w:rPr>
          <w:rFonts w:ascii="Arial" w:hAnsi="Arial" w:cs="Arial"/>
          <w:sz w:val="22"/>
          <w:szCs w:val="22"/>
        </w:rPr>
        <w:t>the first time they are used in the text, even if they have</w:t>
      </w:r>
      <w:r w:rsidR="00292138">
        <w:rPr>
          <w:rFonts w:ascii="Arial" w:hAnsi="Arial" w:cs="Arial"/>
          <w:sz w:val="22"/>
          <w:szCs w:val="22"/>
        </w:rPr>
        <w:t xml:space="preserve"> been defined in the abstract. </w:t>
      </w:r>
      <w:r w:rsidR="00292138" w:rsidRPr="009569D2">
        <w:rPr>
          <w:rFonts w:ascii="Arial" w:hAnsi="Arial" w:cs="Arial"/>
          <w:sz w:val="22"/>
          <w:szCs w:val="22"/>
        </w:rPr>
        <w:t>Do not use abbreviations in the title unless they are unavoidable.</w:t>
      </w:r>
    </w:p>
    <w:p w:rsidR="00A47C1A" w:rsidRPr="00B74715" w:rsidRDefault="00A47C1A" w:rsidP="00C774E7">
      <w:pPr>
        <w:rPr>
          <w:rFonts w:ascii="Arial" w:hAnsi="Arial" w:cs="Arial"/>
          <w:sz w:val="22"/>
          <w:szCs w:val="22"/>
        </w:rPr>
      </w:pPr>
    </w:p>
    <w:p w:rsidR="00AF2A93" w:rsidRPr="00B74715" w:rsidRDefault="00AF2A93" w:rsidP="00AF2A93">
      <w:pPr>
        <w:pStyle w:val="Titolo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t>2. SUBMITTING THE Paper</w:t>
      </w:r>
    </w:p>
    <w:p w:rsidR="00AF2A93" w:rsidRPr="00311668" w:rsidRDefault="00AF2A93" w:rsidP="00AF2A93">
      <w:pPr>
        <w:rPr>
          <w:rFonts w:ascii="Arial" w:hAnsi="Arial" w:cs="Arial"/>
          <w:sz w:val="22"/>
          <w:szCs w:val="22"/>
        </w:rPr>
      </w:pPr>
      <w:r w:rsidRPr="00311668">
        <w:rPr>
          <w:rFonts w:ascii="Arial" w:hAnsi="Arial" w:cs="Arial"/>
          <w:sz w:val="22"/>
          <w:szCs w:val="22"/>
        </w:rPr>
        <w:t xml:space="preserve">The Full paper has to be submitted electronically by e-mail to the following address: </w:t>
      </w:r>
      <w:hyperlink r:id="rId8" w:history="1">
        <w:r w:rsidR="00F33EED" w:rsidRPr="00311668">
          <w:rPr>
            <w:rStyle w:val="Collegamentoipertestuale"/>
            <w:rFonts w:ascii="Arial" w:hAnsi="Arial" w:cs="Arial"/>
            <w:bCs/>
            <w:sz w:val="22"/>
            <w:szCs w:val="22"/>
            <w:lang w:val="en-US"/>
          </w:rPr>
          <w:t>bcconference@</w:t>
        </w:r>
        <w:r w:rsidR="00F33EED" w:rsidRPr="00311668">
          <w:rPr>
            <w:rStyle w:val="Collegamentoipertestuale"/>
            <w:rFonts w:ascii="Arial" w:eastAsia="Arial" w:hAnsi="Arial" w:cs="Arial"/>
            <w:sz w:val="22"/>
            <w:szCs w:val="22"/>
            <w:lang w:val="en-US"/>
          </w:rPr>
          <w:t>albanianuniversity.edu.al</w:t>
        </w:r>
        <w:r w:rsidR="00F33EED" w:rsidRPr="00311668">
          <w:rPr>
            <w:rStyle w:val="Collegamentoipertestuale"/>
            <w:rFonts w:ascii="Arial" w:hAnsi="Arial" w:cs="Arial"/>
            <w:sz w:val="22"/>
            <w:szCs w:val="22"/>
            <w:lang w:val="en-US"/>
          </w:rPr>
          <w:t xml:space="preserve"> </w:t>
        </w:r>
      </w:hyperlink>
      <w:r w:rsidR="00F33EED" w:rsidRPr="00311668">
        <w:rPr>
          <w:rFonts w:ascii="Arial" w:hAnsi="Arial" w:cs="Arial"/>
          <w:bCs/>
          <w:sz w:val="22"/>
          <w:szCs w:val="22"/>
          <w:lang w:val="en-US"/>
        </w:rPr>
        <w:t xml:space="preserve">until </w:t>
      </w:r>
      <w:r w:rsidR="00F33EED" w:rsidRPr="00311668">
        <w:rPr>
          <w:rFonts w:ascii="Arial" w:hAnsi="Arial" w:cs="Arial"/>
          <w:b/>
          <w:bCs/>
          <w:sz w:val="22"/>
          <w:szCs w:val="22"/>
          <w:lang w:val="en-US"/>
        </w:rPr>
        <w:t>June 24, 2018</w:t>
      </w:r>
      <w:r w:rsidR="00F33EED" w:rsidRPr="00311668">
        <w:rPr>
          <w:rFonts w:ascii="Arial" w:hAnsi="Arial" w:cs="Arial"/>
          <w:sz w:val="22"/>
          <w:szCs w:val="22"/>
        </w:rPr>
        <w:t>.</w:t>
      </w:r>
    </w:p>
    <w:p w:rsidR="00A47C1A" w:rsidRPr="00B74715" w:rsidRDefault="00A47C1A" w:rsidP="00B74715">
      <w:pPr>
        <w:ind w:firstLine="0"/>
        <w:rPr>
          <w:rFonts w:ascii="Arial" w:hAnsi="Arial" w:cs="Arial"/>
          <w:sz w:val="22"/>
          <w:szCs w:val="22"/>
        </w:rPr>
      </w:pPr>
    </w:p>
    <w:p w:rsidR="00A47C1A" w:rsidRPr="00B74715" w:rsidRDefault="00D57A08" w:rsidP="00C774E7">
      <w:pPr>
        <w:pStyle w:val="Titolo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t>3</w:t>
      </w:r>
      <w:r w:rsidR="00C774E7" w:rsidRPr="00B74715">
        <w:rPr>
          <w:rFonts w:ascii="Arial" w:hAnsi="Arial" w:cs="Arial"/>
          <w:noProof w:val="0"/>
          <w:sz w:val="22"/>
          <w:szCs w:val="22"/>
          <w:lang w:val="en-GB"/>
        </w:rPr>
        <w:t xml:space="preserve">. </w:t>
      </w:r>
      <w:r w:rsidR="00A47C1A" w:rsidRPr="00B74715">
        <w:rPr>
          <w:rFonts w:ascii="Arial" w:hAnsi="Arial" w:cs="Arial"/>
          <w:noProof w:val="0"/>
          <w:sz w:val="22"/>
          <w:szCs w:val="22"/>
          <w:lang w:val="en-GB"/>
        </w:rPr>
        <w:t>paper format</w:t>
      </w:r>
    </w:p>
    <w:p w:rsidR="00A47C1A" w:rsidRDefault="00A47C1A" w:rsidP="00C774E7">
      <w:pPr>
        <w:rPr>
          <w:rFonts w:ascii="Arial" w:hAnsi="Arial" w:cs="Arial"/>
          <w:sz w:val="22"/>
          <w:szCs w:val="22"/>
        </w:rPr>
      </w:pPr>
      <w:r w:rsidRPr="00B74715">
        <w:rPr>
          <w:rFonts w:ascii="Arial" w:hAnsi="Arial" w:cs="Arial"/>
          <w:sz w:val="22"/>
          <w:szCs w:val="22"/>
        </w:rPr>
        <w:t>The uniform outlook will help the reader to follow the proceedings. This can be obtained most easily if authors use this template file to construct their papers. Please note the following details</w:t>
      </w:r>
      <w:r w:rsidR="008C2242">
        <w:rPr>
          <w:rFonts w:ascii="Arial" w:hAnsi="Arial" w:cs="Arial"/>
          <w:sz w:val="22"/>
          <w:szCs w:val="22"/>
        </w:rPr>
        <w:t xml:space="preserve">: this template is an A4 format. </w:t>
      </w:r>
      <w:r w:rsidRPr="00B74715">
        <w:rPr>
          <w:rFonts w:ascii="Arial" w:hAnsi="Arial" w:cs="Arial"/>
          <w:sz w:val="22"/>
          <w:szCs w:val="22"/>
        </w:rPr>
        <w:t xml:space="preserve">All text paragraphs should be single spaced, with first line intended by 10 mm. Double spacing should only be used before and after headings and subheadings as shown in this example. Position and style of headings and subheadings should follow this example. No spaces should be placed between paragraphs. </w:t>
      </w:r>
      <w:r w:rsidR="002D2B01" w:rsidRPr="00B74715">
        <w:rPr>
          <w:rFonts w:ascii="Arial" w:hAnsi="Arial" w:cs="Arial"/>
          <w:sz w:val="22"/>
          <w:szCs w:val="22"/>
        </w:rPr>
        <w:t>Please do not</w:t>
      </w:r>
      <w:r w:rsidRPr="00B74715">
        <w:rPr>
          <w:rFonts w:ascii="Arial" w:hAnsi="Arial" w:cs="Arial"/>
          <w:sz w:val="22"/>
          <w:szCs w:val="22"/>
        </w:rPr>
        <w:t xml:space="preserve"> change any of the </w:t>
      </w:r>
      <w:proofErr w:type="gramStart"/>
      <w:r w:rsidRPr="00B74715">
        <w:rPr>
          <w:rFonts w:ascii="Arial" w:hAnsi="Arial" w:cs="Arial"/>
          <w:sz w:val="22"/>
          <w:szCs w:val="22"/>
        </w:rPr>
        <w:t>above mentioned</w:t>
      </w:r>
      <w:proofErr w:type="gramEnd"/>
      <w:r w:rsidRPr="00B74715">
        <w:rPr>
          <w:rFonts w:ascii="Arial" w:hAnsi="Arial" w:cs="Arial"/>
          <w:sz w:val="22"/>
          <w:szCs w:val="22"/>
        </w:rPr>
        <w:t xml:space="preserve"> page, paragraph and font settings.</w:t>
      </w:r>
    </w:p>
    <w:p w:rsidR="00F33EED" w:rsidRPr="00B74715" w:rsidRDefault="00F33EED" w:rsidP="00C774E7">
      <w:pPr>
        <w:rPr>
          <w:rFonts w:ascii="Arial" w:hAnsi="Arial" w:cs="Arial"/>
          <w:sz w:val="22"/>
          <w:szCs w:val="22"/>
        </w:rPr>
      </w:pPr>
    </w:p>
    <w:p w:rsidR="00A47C1A" w:rsidRPr="00B74715" w:rsidRDefault="00D57A08" w:rsidP="00C774E7">
      <w:pPr>
        <w:pStyle w:val="Titolo2"/>
        <w:numPr>
          <w:ilvl w:val="0"/>
          <w:numId w:val="0"/>
        </w:numPr>
        <w:rPr>
          <w:rFonts w:ascii="Arial" w:hAnsi="Arial" w:cs="Arial"/>
          <w:sz w:val="22"/>
          <w:szCs w:val="22"/>
        </w:rPr>
      </w:pPr>
      <w:r w:rsidRPr="00B74715">
        <w:rPr>
          <w:rFonts w:ascii="Arial" w:hAnsi="Arial" w:cs="Arial"/>
          <w:sz w:val="22"/>
          <w:szCs w:val="22"/>
        </w:rPr>
        <w:lastRenderedPageBreak/>
        <w:t>3</w:t>
      </w:r>
      <w:r w:rsidR="002D2B01" w:rsidRPr="00B74715">
        <w:rPr>
          <w:rFonts w:ascii="Arial" w:hAnsi="Arial" w:cs="Arial"/>
          <w:sz w:val="22"/>
          <w:szCs w:val="22"/>
        </w:rPr>
        <w:t>.1</w:t>
      </w:r>
      <w:r w:rsidR="00C774E7" w:rsidRPr="00B74715">
        <w:rPr>
          <w:rFonts w:ascii="Arial" w:hAnsi="Arial" w:cs="Arial"/>
          <w:sz w:val="22"/>
          <w:szCs w:val="22"/>
        </w:rPr>
        <w:t xml:space="preserve">. </w:t>
      </w:r>
      <w:r w:rsidR="00A47C1A" w:rsidRPr="00B74715">
        <w:rPr>
          <w:rFonts w:ascii="Arial" w:hAnsi="Arial" w:cs="Arial"/>
          <w:sz w:val="22"/>
          <w:szCs w:val="22"/>
        </w:rPr>
        <w:t>Fonts</w:t>
      </w:r>
    </w:p>
    <w:p w:rsidR="00A47C1A" w:rsidRPr="00B74715" w:rsidRDefault="00B74715" w:rsidP="00C774E7">
      <w:pPr>
        <w:rPr>
          <w:rFonts w:ascii="Arial" w:hAnsi="Arial" w:cs="Arial"/>
          <w:sz w:val="22"/>
          <w:szCs w:val="22"/>
        </w:rPr>
      </w:pPr>
      <w:r>
        <w:rPr>
          <w:rFonts w:ascii="Arial" w:hAnsi="Arial" w:cs="Arial"/>
          <w:sz w:val="22"/>
          <w:szCs w:val="22"/>
        </w:rPr>
        <w:t xml:space="preserve">Papers should use </w:t>
      </w:r>
      <w:proofErr w:type="gramStart"/>
      <w:r>
        <w:rPr>
          <w:rFonts w:ascii="Arial" w:hAnsi="Arial" w:cs="Arial"/>
          <w:sz w:val="22"/>
          <w:szCs w:val="22"/>
        </w:rPr>
        <w:t>11</w:t>
      </w:r>
      <w:r w:rsidR="00311668">
        <w:rPr>
          <w:rFonts w:ascii="Arial" w:hAnsi="Arial" w:cs="Arial"/>
          <w:sz w:val="22"/>
          <w:szCs w:val="22"/>
        </w:rPr>
        <w:t xml:space="preserve"> </w:t>
      </w:r>
      <w:r w:rsidR="00A47C1A" w:rsidRPr="00B74715">
        <w:rPr>
          <w:rFonts w:ascii="Arial" w:hAnsi="Arial" w:cs="Arial"/>
          <w:sz w:val="22"/>
          <w:szCs w:val="22"/>
        </w:rPr>
        <w:t>point</w:t>
      </w:r>
      <w:proofErr w:type="gramEnd"/>
      <w:r w:rsidR="00A47C1A" w:rsidRPr="00B74715">
        <w:rPr>
          <w:rFonts w:ascii="Arial" w:hAnsi="Arial" w:cs="Arial"/>
          <w:sz w:val="22"/>
          <w:szCs w:val="22"/>
        </w:rPr>
        <w:t xml:space="preserve"> </w:t>
      </w:r>
      <w:r>
        <w:rPr>
          <w:rFonts w:ascii="Arial" w:hAnsi="Arial" w:cs="Arial"/>
          <w:sz w:val="22"/>
          <w:szCs w:val="22"/>
        </w:rPr>
        <w:t>Arial</w:t>
      </w:r>
      <w:r w:rsidR="00A47C1A" w:rsidRPr="00B74715">
        <w:rPr>
          <w:rFonts w:ascii="Arial" w:hAnsi="Arial" w:cs="Arial"/>
          <w:sz w:val="22"/>
          <w:szCs w:val="22"/>
        </w:rPr>
        <w:t xml:space="preserve"> font. The styles available are bold, italic and underlined.</w:t>
      </w:r>
    </w:p>
    <w:p w:rsidR="00A47C1A" w:rsidRPr="00B74715" w:rsidRDefault="00A47C1A" w:rsidP="00B74715">
      <w:pPr>
        <w:ind w:firstLine="0"/>
        <w:rPr>
          <w:rFonts w:ascii="Arial" w:hAnsi="Arial" w:cs="Arial"/>
          <w:sz w:val="22"/>
          <w:szCs w:val="22"/>
        </w:rPr>
      </w:pPr>
      <w:r w:rsidRPr="00B74715">
        <w:rPr>
          <w:rFonts w:ascii="Arial" w:hAnsi="Arial" w:cs="Arial"/>
          <w:sz w:val="22"/>
          <w:szCs w:val="22"/>
        </w:rPr>
        <w:t>It is recommended that text in figures is not smaller than 10-point font size.</w:t>
      </w:r>
    </w:p>
    <w:p w:rsidR="00A47C1A" w:rsidRPr="00B74715" w:rsidRDefault="00A47C1A" w:rsidP="00C774E7">
      <w:pPr>
        <w:rPr>
          <w:rFonts w:ascii="Arial" w:hAnsi="Arial" w:cs="Arial"/>
          <w:sz w:val="22"/>
          <w:szCs w:val="22"/>
        </w:rPr>
      </w:pPr>
    </w:p>
    <w:p w:rsidR="00A47C1A" w:rsidRPr="00B74715" w:rsidRDefault="00D57A08" w:rsidP="00C774E7">
      <w:pPr>
        <w:pStyle w:val="Titolo2"/>
        <w:numPr>
          <w:ilvl w:val="0"/>
          <w:numId w:val="0"/>
        </w:numPr>
        <w:rPr>
          <w:rFonts w:ascii="Arial" w:hAnsi="Arial" w:cs="Arial"/>
          <w:sz w:val="22"/>
          <w:szCs w:val="22"/>
        </w:rPr>
      </w:pPr>
      <w:r w:rsidRPr="00B74715">
        <w:rPr>
          <w:rFonts w:ascii="Arial" w:hAnsi="Arial" w:cs="Arial"/>
          <w:sz w:val="22"/>
          <w:szCs w:val="22"/>
        </w:rPr>
        <w:t>3.2</w:t>
      </w:r>
      <w:r w:rsidR="00C774E7" w:rsidRPr="00B74715">
        <w:rPr>
          <w:rFonts w:ascii="Arial" w:hAnsi="Arial" w:cs="Arial"/>
          <w:sz w:val="22"/>
          <w:szCs w:val="22"/>
        </w:rPr>
        <w:t xml:space="preserve">. </w:t>
      </w:r>
      <w:r w:rsidR="00A47C1A" w:rsidRPr="00B74715">
        <w:rPr>
          <w:rFonts w:ascii="Arial" w:hAnsi="Arial" w:cs="Arial"/>
          <w:sz w:val="22"/>
          <w:szCs w:val="22"/>
        </w:rPr>
        <w:t>Tables and Figures</w:t>
      </w:r>
    </w:p>
    <w:p w:rsidR="00A47C1A" w:rsidRPr="00B74715" w:rsidRDefault="00A47C1A" w:rsidP="00C774E7">
      <w:pPr>
        <w:rPr>
          <w:rFonts w:ascii="Arial" w:hAnsi="Arial" w:cs="Arial"/>
          <w:sz w:val="22"/>
          <w:szCs w:val="22"/>
        </w:rPr>
      </w:pPr>
      <w:r w:rsidRPr="00B74715">
        <w:rPr>
          <w:rFonts w:ascii="Arial" w:hAnsi="Arial" w:cs="Arial"/>
          <w:sz w:val="22"/>
          <w:szCs w:val="22"/>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r w:rsidR="00C774E7" w:rsidRPr="00B74715">
        <w:rPr>
          <w:rFonts w:ascii="Arial" w:hAnsi="Arial" w:cs="Arial"/>
          <w:sz w:val="22"/>
          <w:szCs w:val="22"/>
        </w:rPr>
        <w:t xml:space="preserve"> </w:t>
      </w:r>
      <w:r w:rsidRPr="00B74715">
        <w:rPr>
          <w:rFonts w:ascii="Arial" w:hAnsi="Arial" w:cs="Arial"/>
          <w:sz w:val="22"/>
          <w:szCs w:val="22"/>
        </w:rPr>
        <w:t>The following is the example for Table 1.</w:t>
      </w:r>
    </w:p>
    <w:p w:rsidR="00A47C1A" w:rsidRPr="000B19CF" w:rsidRDefault="00A47C1A" w:rsidP="00C774E7">
      <w:pPr>
        <w:pStyle w:val="TableCaption"/>
        <w:jc w:val="left"/>
        <w:rPr>
          <w:rFonts w:ascii="Arial" w:hAnsi="Arial" w:cs="Arial"/>
          <w:szCs w:val="20"/>
        </w:rPr>
      </w:pPr>
      <w:r w:rsidRPr="000B19CF">
        <w:rPr>
          <w:rFonts w:ascii="Arial" w:hAnsi="Arial" w:cs="Arial"/>
          <w:szCs w:val="20"/>
        </w:rPr>
        <w:t xml:space="preserve">Table </w:t>
      </w:r>
      <w:r w:rsidR="00C853F9" w:rsidRPr="000B19CF">
        <w:rPr>
          <w:rFonts w:ascii="Arial" w:hAnsi="Arial" w:cs="Arial"/>
          <w:szCs w:val="20"/>
        </w:rPr>
        <w:fldChar w:fldCharType="begin"/>
      </w:r>
      <w:r w:rsidRPr="000B19CF">
        <w:rPr>
          <w:rFonts w:ascii="Arial" w:hAnsi="Arial" w:cs="Arial"/>
          <w:szCs w:val="20"/>
        </w:rPr>
        <w:instrText xml:space="preserve"> SEQ Table \* ARABIC </w:instrText>
      </w:r>
      <w:r w:rsidR="00C853F9" w:rsidRPr="000B19CF">
        <w:rPr>
          <w:rFonts w:ascii="Arial" w:hAnsi="Arial" w:cs="Arial"/>
          <w:szCs w:val="20"/>
        </w:rPr>
        <w:fldChar w:fldCharType="separate"/>
      </w:r>
      <w:r w:rsidR="0089422A" w:rsidRPr="000B19CF">
        <w:rPr>
          <w:rFonts w:ascii="Arial" w:hAnsi="Arial" w:cs="Arial"/>
          <w:noProof/>
          <w:szCs w:val="20"/>
        </w:rPr>
        <w:t>1</w:t>
      </w:r>
      <w:r w:rsidR="00C853F9" w:rsidRPr="000B19CF">
        <w:rPr>
          <w:rFonts w:ascii="Arial" w:hAnsi="Arial" w:cs="Arial"/>
          <w:szCs w:val="20"/>
        </w:rPr>
        <w:fldChar w:fldCharType="end"/>
      </w:r>
      <w:r w:rsidRPr="000B19CF">
        <w:rPr>
          <w:rFonts w:ascii="Arial" w:hAnsi="Arial" w:cs="Arial"/>
          <w:szCs w:val="20"/>
        </w:rPr>
        <w:t xml:space="preserve"> Title of Example Table</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969"/>
        <w:gridCol w:w="733"/>
        <w:gridCol w:w="851"/>
        <w:gridCol w:w="851"/>
        <w:gridCol w:w="967"/>
        <w:gridCol w:w="735"/>
        <w:gridCol w:w="851"/>
        <w:gridCol w:w="1134"/>
      </w:tblGrid>
      <w:tr w:rsidR="00A42786" w:rsidRPr="00B74715" w:rsidTr="00C774E7">
        <w:trPr>
          <w:jc w:val="center"/>
        </w:trPr>
        <w:tc>
          <w:tcPr>
            <w:tcW w:w="2612" w:type="dxa"/>
            <w:vMerge w:val="restart"/>
            <w:vAlign w:val="center"/>
          </w:tcPr>
          <w:p w:rsidR="00A42786" w:rsidRPr="000B19CF" w:rsidRDefault="00A42786" w:rsidP="00C774E7">
            <w:pPr>
              <w:pStyle w:val="Corpodeltesto3"/>
              <w:bidi/>
              <w:spacing w:after="0"/>
              <w:ind w:firstLine="0"/>
              <w:jc w:val="center"/>
              <w:rPr>
                <w:rFonts w:ascii="Arial" w:hAnsi="Arial" w:cs="Arial"/>
                <w:sz w:val="20"/>
              </w:rPr>
            </w:pPr>
            <w:r w:rsidRPr="000B19CF">
              <w:rPr>
                <w:rFonts w:ascii="Arial" w:hAnsi="Arial" w:cs="Arial"/>
                <w:sz w:val="20"/>
              </w:rPr>
              <w:t>Standard Error</w:t>
            </w:r>
          </w:p>
        </w:tc>
        <w:tc>
          <w:tcPr>
            <w:tcW w:w="3404" w:type="dxa"/>
            <w:gridSpan w:val="4"/>
            <w:vAlign w:val="center"/>
          </w:tcPr>
          <w:p w:rsidR="00A42786" w:rsidRPr="000B19CF" w:rsidRDefault="00A42786" w:rsidP="00C774E7">
            <w:pPr>
              <w:pStyle w:val="Corpodeltesto3"/>
              <w:bidi/>
              <w:spacing w:after="0"/>
              <w:ind w:firstLine="0"/>
              <w:jc w:val="center"/>
              <w:rPr>
                <w:rFonts w:ascii="Arial" w:hAnsi="Arial" w:cs="Arial"/>
                <w:sz w:val="20"/>
                <w:rtl/>
              </w:rPr>
            </w:pPr>
            <w:r w:rsidRPr="000B19CF">
              <w:rPr>
                <w:rFonts w:ascii="Arial" w:hAnsi="Arial" w:cs="Arial"/>
                <w:sz w:val="20"/>
              </w:rPr>
              <w:t>20 Story</w:t>
            </w:r>
          </w:p>
        </w:tc>
        <w:tc>
          <w:tcPr>
            <w:tcW w:w="3687" w:type="dxa"/>
            <w:gridSpan w:val="4"/>
            <w:vAlign w:val="center"/>
          </w:tcPr>
          <w:p w:rsidR="00A42786" w:rsidRPr="000B19CF" w:rsidRDefault="00A42786" w:rsidP="00C774E7">
            <w:pPr>
              <w:ind w:firstLine="0"/>
              <w:jc w:val="center"/>
              <w:rPr>
                <w:rFonts w:ascii="Arial" w:hAnsi="Arial" w:cs="Arial"/>
                <w:b/>
                <w:sz w:val="20"/>
              </w:rPr>
            </w:pPr>
            <w:r w:rsidRPr="000B19CF">
              <w:rPr>
                <w:rFonts w:ascii="Arial" w:hAnsi="Arial" w:cs="Arial"/>
                <w:sz w:val="20"/>
              </w:rPr>
              <w:t>30 Story</w:t>
            </w:r>
          </w:p>
        </w:tc>
      </w:tr>
      <w:tr w:rsidR="00A42786" w:rsidRPr="00B74715" w:rsidTr="002D2B01">
        <w:trPr>
          <w:jc w:val="center"/>
        </w:trPr>
        <w:tc>
          <w:tcPr>
            <w:tcW w:w="2612" w:type="dxa"/>
            <w:vMerge/>
            <w:vAlign w:val="center"/>
          </w:tcPr>
          <w:p w:rsidR="00A42786" w:rsidRPr="000B19CF" w:rsidRDefault="00A42786" w:rsidP="00C774E7">
            <w:pPr>
              <w:pStyle w:val="Intestazione"/>
              <w:tabs>
                <w:tab w:val="clear" w:pos="9072"/>
              </w:tabs>
              <w:ind w:firstLine="0"/>
              <w:jc w:val="center"/>
              <w:rPr>
                <w:rFonts w:ascii="Arial" w:hAnsi="Arial" w:cs="Arial"/>
                <w:sz w:val="20"/>
                <w:lang w:val="en-GB"/>
              </w:rPr>
            </w:pPr>
          </w:p>
        </w:tc>
        <w:tc>
          <w:tcPr>
            <w:tcW w:w="969"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Uniform</w:t>
            </w:r>
          </w:p>
        </w:tc>
        <w:tc>
          <w:tcPr>
            <w:tcW w:w="733"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ELF</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SRSS</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3 Modes</w:t>
            </w:r>
          </w:p>
        </w:tc>
        <w:tc>
          <w:tcPr>
            <w:tcW w:w="967"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Uniform</w:t>
            </w:r>
          </w:p>
        </w:tc>
        <w:tc>
          <w:tcPr>
            <w:tcW w:w="735"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ELF</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SRSS</w:t>
            </w:r>
          </w:p>
        </w:tc>
        <w:tc>
          <w:tcPr>
            <w:tcW w:w="1134"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3 Modes</w:t>
            </w:r>
          </w:p>
        </w:tc>
      </w:tr>
      <w:tr w:rsidR="00A42786" w:rsidRPr="00B74715" w:rsidTr="002D2B01">
        <w:trPr>
          <w:jc w:val="center"/>
        </w:trPr>
        <w:tc>
          <w:tcPr>
            <w:tcW w:w="2612" w:type="dxa"/>
            <w:vAlign w:val="center"/>
          </w:tcPr>
          <w:p w:rsidR="00A42786" w:rsidRPr="000B19CF" w:rsidRDefault="00A42786" w:rsidP="00C774E7">
            <w:pPr>
              <w:pStyle w:val="Corpodeltesto3"/>
              <w:bidi/>
              <w:spacing w:after="0"/>
              <w:ind w:firstLine="0"/>
              <w:jc w:val="center"/>
              <w:rPr>
                <w:rFonts w:ascii="Arial" w:hAnsi="Arial" w:cs="Arial"/>
                <w:sz w:val="20"/>
              </w:rPr>
            </w:pPr>
            <w:r w:rsidRPr="000B19CF">
              <w:rPr>
                <w:rFonts w:ascii="Arial" w:hAnsi="Arial" w:cs="Arial"/>
                <w:sz w:val="20"/>
              </w:rPr>
              <w:t>Displacement</w:t>
            </w:r>
          </w:p>
        </w:tc>
        <w:tc>
          <w:tcPr>
            <w:tcW w:w="969"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29.53</w:t>
            </w:r>
          </w:p>
        </w:tc>
        <w:tc>
          <w:tcPr>
            <w:tcW w:w="733"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44.58</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41.05</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23.81</w:t>
            </w:r>
          </w:p>
        </w:tc>
        <w:tc>
          <w:tcPr>
            <w:tcW w:w="967"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27.4</w:t>
            </w:r>
          </w:p>
        </w:tc>
        <w:tc>
          <w:tcPr>
            <w:tcW w:w="735"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43.6</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40.87</w:t>
            </w:r>
          </w:p>
        </w:tc>
        <w:tc>
          <w:tcPr>
            <w:tcW w:w="1134"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20.65</w:t>
            </w:r>
          </w:p>
        </w:tc>
      </w:tr>
      <w:tr w:rsidR="00A42786" w:rsidRPr="00B74715" w:rsidTr="002D2B01">
        <w:trPr>
          <w:jc w:val="center"/>
        </w:trPr>
        <w:tc>
          <w:tcPr>
            <w:tcW w:w="2612" w:type="dxa"/>
            <w:vAlign w:val="center"/>
          </w:tcPr>
          <w:p w:rsidR="00A42786" w:rsidRPr="000B19CF" w:rsidRDefault="00A42786" w:rsidP="00C774E7">
            <w:pPr>
              <w:pStyle w:val="Corpodeltesto3"/>
              <w:bidi/>
              <w:spacing w:after="0"/>
              <w:ind w:firstLine="0"/>
              <w:jc w:val="center"/>
              <w:rPr>
                <w:rFonts w:ascii="Arial" w:hAnsi="Arial" w:cs="Arial"/>
                <w:sz w:val="20"/>
              </w:rPr>
            </w:pPr>
            <w:r w:rsidRPr="000B19CF">
              <w:rPr>
                <w:rFonts w:ascii="Arial" w:hAnsi="Arial" w:cs="Arial"/>
                <w:sz w:val="20"/>
              </w:rPr>
              <w:t>Drift</w:t>
            </w:r>
          </w:p>
        </w:tc>
        <w:tc>
          <w:tcPr>
            <w:tcW w:w="969"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60.4</w:t>
            </w:r>
          </w:p>
        </w:tc>
        <w:tc>
          <w:tcPr>
            <w:tcW w:w="733"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60.92</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60.47</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38.24</w:t>
            </w:r>
          </w:p>
        </w:tc>
        <w:tc>
          <w:tcPr>
            <w:tcW w:w="967"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60.91</w:t>
            </w:r>
          </w:p>
        </w:tc>
        <w:tc>
          <w:tcPr>
            <w:tcW w:w="735"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63.83</w:t>
            </w:r>
          </w:p>
        </w:tc>
        <w:tc>
          <w:tcPr>
            <w:tcW w:w="851"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63.53</w:t>
            </w:r>
          </w:p>
        </w:tc>
        <w:tc>
          <w:tcPr>
            <w:tcW w:w="1134" w:type="dxa"/>
            <w:vAlign w:val="center"/>
          </w:tcPr>
          <w:p w:rsidR="00A42786" w:rsidRPr="000B19CF" w:rsidRDefault="00A42786" w:rsidP="00C774E7">
            <w:pPr>
              <w:ind w:firstLine="0"/>
              <w:jc w:val="center"/>
              <w:rPr>
                <w:rFonts w:ascii="Arial" w:hAnsi="Arial" w:cs="Arial"/>
                <w:sz w:val="20"/>
              </w:rPr>
            </w:pPr>
            <w:r w:rsidRPr="000B19CF">
              <w:rPr>
                <w:rFonts w:ascii="Arial" w:hAnsi="Arial" w:cs="Arial"/>
                <w:sz w:val="20"/>
              </w:rPr>
              <w:t>26.19</w:t>
            </w:r>
          </w:p>
        </w:tc>
      </w:tr>
    </w:tbl>
    <w:p w:rsidR="00A47C1A" w:rsidRPr="00B74715" w:rsidRDefault="00A47C1A" w:rsidP="00C774E7">
      <w:pPr>
        <w:rPr>
          <w:rFonts w:ascii="Arial" w:hAnsi="Arial" w:cs="Arial"/>
          <w:sz w:val="22"/>
          <w:szCs w:val="22"/>
        </w:rPr>
      </w:pPr>
    </w:p>
    <w:p w:rsidR="00A47C1A" w:rsidRPr="00B74715" w:rsidRDefault="00A47C1A" w:rsidP="00C774E7">
      <w:pPr>
        <w:rPr>
          <w:rFonts w:ascii="Arial" w:hAnsi="Arial" w:cs="Arial"/>
          <w:sz w:val="22"/>
          <w:szCs w:val="22"/>
        </w:rPr>
      </w:pPr>
      <w:r w:rsidRPr="00B74715">
        <w:rPr>
          <w:rFonts w:ascii="Arial" w:hAnsi="Arial" w:cs="Arial"/>
          <w:sz w:val="22"/>
          <w:szCs w:val="22"/>
        </w:rPr>
        <w:t>Tables and figures should be placed close after their first reference in the text. All figures and tables should be numbered with Arabic numerals. T</w:t>
      </w:r>
      <w:r w:rsidR="00B74715">
        <w:rPr>
          <w:rFonts w:ascii="Arial" w:hAnsi="Arial" w:cs="Arial"/>
          <w:sz w:val="22"/>
          <w:szCs w:val="22"/>
        </w:rPr>
        <w:t xml:space="preserve">able headings should be </w:t>
      </w:r>
      <w:r w:rsidRPr="00B74715">
        <w:rPr>
          <w:rFonts w:ascii="Arial" w:hAnsi="Arial" w:cs="Arial"/>
          <w:sz w:val="22"/>
          <w:szCs w:val="22"/>
        </w:rPr>
        <w:t>above the tables. Figure captions should be centred below the figures</w:t>
      </w:r>
      <w:r w:rsidR="002D2B01" w:rsidRPr="00B74715">
        <w:rPr>
          <w:rFonts w:ascii="Arial" w:hAnsi="Arial" w:cs="Arial"/>
          <w:sz w:val="22"/>
          <w:szCs w:val="22"/>
        </w:rPr>
        <w:t>. Minimum figures’ resolution: 150</w:t>
      </w:r>
      <w:r w:rsidR="00774612" w:rsidRPr="00B74715">
        <w:rPr>
          <w:rFonts w:ascii="Arial" w:hAnsi="Arial" w:cs="Arial"/>
          <w:sz w:val="22"/>
          <w:szCs w:val="22"/>
        </w:rPr>
        <w:t>dpi</w:t>
      </w:r>
      <w:r w:rsidRPr="00B74715">
        <w:rPr>
          <w:rFonts w:ascii="Arial" w:hAnsi="Arial" w:cs="Arial"/>
          <w:sz w:val="22"/>
          <w:szCs w:val="22"/>
        </w:rPr>
        <w:t>.</w:t>
      </w:r>
    </w:p>
    <w:p w:rsidR="00A47C1A" w:rsidRPr="00B74715" w:rsidRDefault="00A47C1A" w:rsidP="00C774E7">
      <w:pPr>
        <w:rPr>
          <w:rFonts w:ascii="Arial" w:hAnsi="Arial" w:cs="Arial"/>
          <w:sz w:val="22"/>
          <w:szCs w:val="22"/>
        </w:rPr>
      </w:pPr>
    </w:p>
    <w:p w:rsidR="00A47C1A" w:rsidRPr="00B74715" w:rsidRDefault="008E25FF" w:rsidP="00C774E7">
      <w:pPr>
        <w:ind w:firstLine="0"/>
        <w:jc w:val="center"/>
        <w:rPr>
          <w:rFonts w:ascii="Arial" w:hAnsi="Arial" w:cs="Arial"/>
          <w:sz w:val="22"/>
          <w:szCs w:val="22"/>
        </w:rPr>
      </w:pPr>
      <w:r>
        <w:rPr>
          <w:rFonts w:ascii="Arial" w:hAnsi="Arial" w:cs="Arial"/>
          <w:noProof/>
          <w:sz w:val="22"/>
          <w:szCs w:val="22"/>
          <w:lang w:val="sq-AL" w:eastAsia="sq-AL"/>
        </w:rPr>
        <w:drawing>
          <wp:inline distT="0" distB="0" distL="0" distR="0">
            <wp:extent cx="2552700" cy="1914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52700" cy="1914525"/>
                    </a:xfrm>
                    <a:prstGeom prst="rect">
                      <a:avLst/>
                    </a:prstGeom>
                    <a:noFill/>
                    <a:ln w="9525">
                      <a:noFill/>
                      <a:miter lim="800000"/>
                      <a:headEnd/>
                      <a:tailEnd/>
                    </a:ln>
                  </pic:spPr>
                </pic:pic>
              </a:graphicData>
            </a:graphic>
          </wp:inline>
        </w:drawing>
      </w:r>
    </w:p>
    <w:p w:rsidR="00A47C1A" w:rsidRPr="000B19CF" w:rsidRDefault="00A47C1A" w:rsidP="00C774E7">
      <w:pPr>
        <w:pStyle w:val="FigureCaption"/>
        <w:rPr>
          <w:rStyle w:val="CharChar"/>
          <w:rFonts w:ascii="Arial" w:hAnsi="Arial" w:cs="Arial"/>
          <w:bCs/>
          <w:sz w:val="20"/>
          <w:szCs w:val="20"/>
          <w:lang w:val="en-GB"/>
        </w:rPr>
      </w:pPr>
      <w:r w:rsidRPr="000B19CF">
        <w:rPr>
          <w:rStyle w:val="CharChar"/>
          <w:rFonts w:ascii="Arial" w:hAnsi="Arial" w:cs="Arial"/>
          <w:bCs/>
          <w:sz w:val="20"/>
          <w:szCs w:val="20"/>
          <w:lang w:val="en-GB"/>
        </w:rPr>
        <w:t xml:space="preserve">Figure </w:t>
      </w:r>
      <w:r w:rsidR="00C853F9" w:rsidRPr="000B19CF">
        <w:rPr>
          <w:rStyle w:val="CharChar"/>
          <w:rFonts w:ascii="Arial" w:hAnsi="Arial" w:cs="Arial"/>
          <w:bCs/>
          <w:sz w:val="20"/>
          <w:szCs w:val="20"/>
          <w:lang w:val="en-GB"/>
        </w:rPr>
        <w:fldChar w:fldCharType="begin"/>
      </w:r>
      <w:r w:rsidRPr="000B19CF">
        <w:rPr>
          <w:rStyle w:val="CharChar"/>
          <w:rFonts w:ascii="Arial" w:hAnsi="Arial" w:cs="Arial"/>
          <w:bCs/>
          <w:sz w:val="20"/>
          <w:szCs w:val="20"/>
          <w:lang w:val="en-GB"/>
        </w:rPr>
        <w:instrText xml:space="preserve"> SEQ Figure \* ARABIC </w:instrText>
      </w:r>
      <w:r w:rsidR="00C853F9" w:rsidRPr="000B19CF">
        <w:rPr>
          <w:rStyle w:val="CharChar"/>
          <w:rFonts w:ascii="Arial" w:hAnsi="Arial" w:cs="Arial"/>
          <w:bCs/>
          <w:sz w:val="20"/>
          <w:szCs w:val="20"/>
          <w:lang w:val="en-GB"/>
        </w:rPr>
        <w:fldChar w:fldCharType="separate"/>
      </w:r>
      <w:r w:rsidR="0089422A" w:rsidRPr="000B19CF">
        <w:rPr>
          <w:rStyle w:val="CharChar"/>
          <w:rFonts w:ascii="Arial" w:hAnsi="Arial" w:cs="Arial"/>
          <w:bCs/>
          <w:noProof/>
          <w:sz w:val="20"/>
          <w:szCs w:val="20"/>
          <w:lang w:val="en-GB"/>
        </w:rPr>
        <w:t>1</w:t>
      </w:r>
      <w:r w:rsidR="00C853F9" w:rsidRPr="000B19CF">
        <w:rPr>
          <w:rStyle w:val="CharChar"/>
          <w:rFonts w:ascii="Arial" w:hAnsi="Arial" w:cs="Arial"/>
          <w:bCs/>
          <w:sz w:val="20"/>
          <w:szCs w:val="20"/>
          <w:lang w:val="en-GB"/>
        </w:rPr>
        <w:fldChar w:fldCharType="end"/>
      </w:r>
      <w:r w:rsidRPr="000B19CF">
        <w:rPr>
          <w:rStyle w:val="CharChar"/>
          <w:rFonts w:ascii="Arial" w:hAnsi="Arial" w:cs="Arial"/>
          <w:bCs/>
          <w:sz w:val="20"/>
          <w:szCs w:val="20"/>
          <w:lang w:val="en-GB"/>
        </w:rPr>
        <w:t xml:space="preserve">: </w:t>
      </w:r>
      <w:r w:rsidR="00AC7AF1" w:rsidRPr="000B19CF">
        <w:rPr>
          <w:rStyle w:val="CharChar"/>
          <w:rFonts w:ascii="Arial" w:hAnsi="Arial" w:cs="Arial"/>
          <w:bCs/>
          <w:sz w:val="20"/>
          <w:szCs w:val="20"/>
          <w:lang w:val="en-GB"/>
        </w:rPr>
        <w:t xml:space="preserve">30 </w:t>
      </w:r>
      <w:smartTag w:uri="urn:schemas-microsoft-com:office:smarttags" w:element="place">
        <w:smartTag w:uri="urn:schemas-microsoft-com:office:smarttags" w:element="PlaceName">
          <w:r w:rsidR="00AC7AF1" w:rsidRPr="000B19CF">
            <w:rPr>
              <w:rStyle w:val="CharChar"/>
              <w:rFonts w:ascii="Arial" w:hAnsi="Arial" w:cs="Arial"/>
              <w:bCs/>
              <w:sz w:val="20"/>
              <w:szCs w:val="20"/>
              <w:lang w:val="en-GB"/>
            </w:rPr>
            <w:t>Floor</w:t>
          </w:r>
        </w:smartTag>
        <w:r w:rsidR="00AC7AF1" w:rsidRPr="000B19CF">
          <w:rPr>
            <w:rStyle w:val="CharChar"/>
            <w:rFonts w:ascii="Arial" w:hAnsi="Arial" w:cs="Arial"/>
            <w:bCs/>
            <w:sz w:val="20"/>
            <w:szCs w:val="20"/>
            <w:lang w:val="en-GB"/>
          </w:rPr>
          <w:t xml:space="preserve"> </w:t>
        </w:r>
        <w:smartTag w:uri="urn:schemas-microsoft-com:office:smarttags" w:element="PlaceType">
          <w:r w:rsidR="00AC7AF1" w:rsidRPr="000B19CF">
            <w:rPr>
              <w:rStyle w:val="CharChar"/>
              <w:rFonts w:ascii="Arial" w:hAnsi="Arial" w:cs="Arial"/>
              <w:bCs/>
              <w:sz w:val="20"/>
              <w:szCs w:val="20"/>
              <w:lang w:val="en-GB"/>
            </w:rPr>
            <w:t>Building</w:t>
          </w:r>
        </w:smartTag>
      </w:smartTag>
      <w:r w:rsidR="00AC7AF1" w:rsidRPr="000B19CF">
        <w:rPr>
          <w:rStyle w:val="CharChar"/>
          <w:rFonts w:ascii="Arial" w:hAnsi="Arial" w:cs="Arial"/>
          <w:bCs/>
          <w:sz w:val="20"/>
          <w:szCs w:val="20"/>
          <w:lang w:val="en-GB"/>
        </w:rPr>
        <w:t>’s Drift Ratios Percent</w:t>
      </w:r>
    </w:p>
    <w:p w:rsidR="00BB7CEF" w:rsidRPr="00B74715" w:rsidRDefault="00BB7CEF" w:rsidP="00BB7CEF">
      <w:pPr>
        <w:pStyle w:val="Titolo2"/>
        <w:numPr>
          <w:ilvl w:val="0"/>
          <w:numId w:val="0"/>
        </w:numPr>
        <w:rPr>
          <w:rFonts w:ascii="Arial" w:hAnsi="Arial" w:cs="Arial"/>
          <w:sz w:val="22"/>
          <w:szCs w:val="22"/>
        </w:rPr>
      </w:pPr>
      <w:r>
        <w:rPr>
          <w:rFonts w:ascii="Arial" w:hAnsi="Arial" w:cs="Arial"/>
          <w:sz w:val="22"/>
          <w:szCs w:val="22"/>
        </w:rPr>
        <w:t>3.3</w:t>
      </w:r>
      <w:r w:rsidRPr="00B74715">
        <w:rPr>
          <w:rFonts w:ascii="Arial" w:hAnsi="Arial" w:cs="Arial"/>
          <w:sz w:val="22"/>
          <w:szCs w:val="22"/>
        </w:rPr>
        <w:t xml:space="preserve">. </w:t>
      </w:r>
      <w:r>
        <w:rPr>
          <w:rFonts w:ascii="Arial" w:hAnsi="Arial" w:cs="Arial"/>
          <w:sz w:val="22"/>
          <w:szCs w:val="22"/>
        </w:rPr>
        <w:t>Equations</w:t>
      </w:r>
    </w:p>
    <w:p w:rsidR="00BB7CEF" w:rsidRDefault="00BB7CEF" w:rsidP="00BB7CEF">
      <w:pPr>
        <w:rPr>
          <w:rFonts w:ascii="Arial" w:hAnsi="Arial" w:cs="Arial"/>
          <w:sz w:val="22"/>
          <w:szCs w:val="22"/>
        </w:rPr>
      </w:pPr>
      <w:r w:rsidRPr="00BB7CEF">
        <w:rPr>
          <w:rFonts w:ascii="Arial" w:hAnsi="Arial" w:cs="Arial"/>
          <w:sz w:val="22"/>
          <w:szCs w:val="22"/>
        </w:rPr>
        <w:t xml:space="preserve">Number equations consecutively with equation numbers in parentheses flush with the right margin, as in (1). To make your equations more compact, you may use the solidus (/) and the </w:t>
      </w:r>
      <w:proofErr w:type="spellStart"/>
      <w:r w:rsidRPr="00BB7CEF">
        <w:rPr>
          <w:rFonts w:ascii="Arial" w:hAnsi="Arial" w:cs="Arial"/>
          <w:sz w:val="22"/>
          <w:szCs w:val="22"/>
        </w:rPr>
        <w:t>exp</w:t>
      </w:r>
      <w:proofErr w:type="spellEnd"/>
      <w:r w:rsidRPr="00BB7CEF">
        <w:rPr>
          <w:rFonts w:ascii="Arial" w:hAnsi="Arial" w:cs="Arial"/>
          <w:sz w:val="22"/>
          <w:szCs w:val="22"/>
        </w:rPr>
        <w:t xml:space="preserve"> function, etc. Italicize Roman symbols for quantities and variables, but not Greek symbols. Use an </w:t>
      </w:r>
      <w:proofErr w:type="spellStart"/>
      <w:r w:rsidRPr="00BB7CEF">
        <w:rPr>
          <w:rFonts w:ascii="Arial" w:hAnsi="Arial" w:cs="Arial"/>
          <w:sz w:val="22"/>
          <w:szCs w:val="22"/>
        </w:rPr>
        <w:t>en</w:t>
      </w:r>
      <w:proofErr w:type="spellEnd"/>
      <w:r w:rsidRPr="00BB7CEF">
        <w:rPr>
          <w:rFonts w:ascii="Arial" w:hAnsi="Arial" w:cs="Arial"/>
          <w:sz w:val="22"/>
          <w:szCs w:val="22"/>
        </w:rPr>
        <w:t xml:space="preserve"> dash (–) rather than a hyphen for a minus sign. Use parentheses to avoid ambiguities in denominators. Punctuate equations with commas or periods when they</w:t>
      </w:r>
      <w:r>
        <w:rPr>
          <w:rFonts w:ascii="Arial" w:hAnsi="Arial" w:cs="Arial"/>
          <w:sz w:val="22"/>
          <w:szCs w:val="22"/>
        </w:rPr>
        <w:t xml:space="preserve"> are part of a se</w:t>
      </w:r>
      <w:bookmarkStart w:id="2" w:name="_GoBack"/>
      <w:bookmarkEnd w:id="2"/>
      <w:r>
        <w:rPr>
          <w:rFonts w:ascii="Arial" w:hAnsi="Arial" w:cs="Arial"/>
          <w:sz w:val="22"/>
          <w:szCs w:val="22"/>
        </w:rPr>
        <w:t>ntence, as in</w:t>
      </w:r>
    </w:p>
    <w:p w:rsidR="00BB7CEF" w:rsidRPr="00BB7CEF" w:rsidRDefault="00BB7CEF" w:rsidP="00BB7CEF">
      <w:pPr>
        <w:ind w:firstLine="0"/>
        <w:rPr>
          <w:sz w:val="22"/>
          <w:szCs w:val="22"/>
          <w:lang w:val="en-US"/>
        </w:rPr>
      </w:pPr>
    </w:p>
    <w:p w:rsidR="00BB7CEF" w:rsidRPr="004B7EF5" w:rsidRDefault="00BB7CEF" w:rsidP="00BB7CEF">
      <w:pPr>
        <w:tabs>
          <w:tab w:val="left" w:pos="880"/>
        </w:tabs>
        <w:snapToGrid w:val="0"/>
        <w:ind w:firstLine="0"/>
        <w:rPr>
          <w:rFonts w:ascii="Arial" w:hAnsi="Arial" w:cs="Arial"/>
          <w:lang w:val="en-US"/>
        </w:rPr>
      </w:pPr>
      <w:r w:rsidRPr="00A66CC8">
        <w:rPr>
          <w:position w:val="-20"/>
          <w:lang w:val="en-US"/>
        </w:rPr>
        <w:object w:dxaOrig="4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25pt" o:ole="">
            <v:imagedata r:id="rId10" o:title=""/>
          </v:shape>
          <o:OLEObject Type="Embed" ProgID="Equation.3" ShapeID="_x0000_i1025" DrawAspect="Content" ObjectID="_1582828288" r:id="rId11"/>
        </w:object>
      </w:r>
      <w:r>
        <w:rPr>
          <w:lang w:val="en-US"/>
        </w:rPr>
        <w:tab/>
      </w:r>
      <w:r>
        <w:rPr>
          <w:lang w:val="en-US"/>
        </w:rPr>
        <w:tab/>
      </w:r>
      <w:r>
        <w:rPr>
          <w:lang w:val="en-US"/>
        </w:rPr>
        <w:tab/>
      </w:r>
      <w:r>
        <w:rPr>
          <w:lang w:val="en-US"/>
        </w:rPr>
        <w:tab/>
      </w:r>
      <w:r>
        <w:rPr>
          <w:lang w:val="en-US"/>
        </w:rPr>
        <w:tab/>
      </w:r>
      <w:r>
        <w:rPr>
          <w:lang w:val="en-US"/>
        </w:rPr>
        <w:tab/>
      </w:r>
      <w:r w:rsidRPr="004B7EF5">
        <w:rPr>
          <w:rFonts w:ascii="Arial" w:hAnsi="Arial" w:cs="Arial"/>
          <w:lang w:val="en-US"/>
        </w:rPr>
        <w:t>(1)</w:t>
      </w:r>
    </w:p>
    <w:p w:rsidR="00BB7CEF" w:rsidRPr="00BB7CEF" w:rsidRDefault="00BB7CEF" w:rsidP="00BB7CEF">
      <w:pPr>
        <w:ind w:firstLine="0"/>
        <w:rPr>
          <w:sz w:val="22"/>
          <w:szCs w:val="22"/>
          <w:lang w:val="en-US"/>
        </w:rPr>
      </w:pPr>
    </w:p>
    <w:p w:rsidR="00BB7CEF" w:rsidRPr="00BB7CEF" w:rsidRDefault="00BB7CEF" w:rsidP="00BB7CEF">
      <w:pPr>
        <w:rPr>
          <w:rFonts w:ascii="Arial" w:hAnsi="Arial" w:cs="Arial"/>
          <w:sz w:val="22"/>
          <w:szCs w:val="22"/>
        </w:rPr>
      </w:pPr>
      <w:r w:rsidRPr="00BB7CEF">
        <w:rPr>
          <w:rFonts w:ascii="Arial" w:hAnsi="Arial" w:cs="Arial"/>
          <w:sz w:val="22"/>
          <w:szCs w:val="22"/>
        </w:rPr>
        <w:t>Symbols in your equation should be defined before the equation appears or immediately following. Cite equations using “(1),” not Eq. (1)” or “equation (1),” except at the beginning of a sentence: “Equation (1) is …”</w:t>
      </w:r>
    </w:p>
    <w:p w:rsidR="00A47C1A" w:rsidRDefault="00A47C1A" w:rsidP="000F4ED3">
      <w:pPr>
        <w:ind w:firstLine="0"/>
        <w:rPr>
          <w:rFonts w:ascii="Arial" w:hAnsi="Arial" w:cs="Arial"/>
          <w:sz w:val="22"/>
          <w:szCs w:val="22"/>
        </w:rPr>
      </w:pPr>
    </w:p>
    <w:p w:rsidR="004B7EF5" w:rsidRPr="00B74715" w:rsidRDefault="004B7EF5" w:rsidP="004B7EF5">
      <w:pPr>
        <w:pStyle w:val="Titolo2"/>
        <w:numPr>
          <w:ilvl w:val="0"/>
          <w:numId w:val="0"/>
        </w:numPr>
        <w:rPr>
          <w:rFonts w:ascii="Arial" w:hAnsi="Arial" w:cs="Arial"/>
          <w:sz w:val="22"/>
          <w:szCs w:val="22"/>
        </w:rPr>
      </w:pPr>
      <w:r>
        <w:rPr>
          <w:rFonts w:ascii="Arial" w:hAnsi="Arial" w:cs="Arial"/>
          <w:sz w:val="22"/>
          <w:szCs w:val="22"/>
        </w:rPr>
        <w:lastRenderedPageBreak/>
        <w:t>3.</w:t>
      </w:r>
      <w:r w:rsidR="00985D4C">
        <w:rPr>
          <w:rFonts w:ascii="Arial" w:hAnsi="Arial" w:cs="Arial"/>
          <w:sz w:val="22"/>
          <w:szCs w:val="22"/>
        </w:rPr>
        <w:t>4</w:t>
      </w:r>
      <w:r w:rsidRPr="00B74715">
        <w:rPr>
          <w:rFonts w:ascii="Arial" w:hAnsi="Arial" w:cs="Arial"/>
          <w:sz w:val="22"/>
          <w:szCs w:val="22"/>
        </w:rPr>
        <w:t xml:space="preserve">. </w:t>
      </w:r>
      <w:r>
        <w:rPr>
          <w:rFonts w:ascii="Arial" w:hAnsi="Arial" w:cs="Arial"/>
          <w:sz w:val="22"/>
          <w:szCs w:val="22"/>
        </w:rPr>
        <w:t>References</w:t>
      </w:r>
    </w:p>
    <w:p w:rsidR="004B7EF5" w:rsidRPr="004B7EF5" w:rsidRDefault="004B7EF5" w:rsidP="004B7EF5">
      <w:pPr>
        <w:ind w:firstLine="0"/>
        <w:rPr>
          <w:rFonts w:ascii="Arial" w:hAnsi="Arial" w:cs="Arial"/>
          <w:sz w:val="22"/>
          <w:szCs w:val="22"/>
        </w:rPr>
      </w:pPr>
      <w:r w:rsidRPr="004B7EF5">
        <w:rPr>
          <w:rFonts w:ascii="Arial" w:hAnsi="Arial" w:cs="Arial"/>
          <w:sz w:val="22"/>
          <w:szCs w:val="22"/>
        </w:rPr>
        <w:t>Number citations consec</w:t>
      </w:r>
      <w:r w:rsidR="001E57A2">
        <w:rPr>
          <w:rFonts w:ascii="Arial" w:hAnsi="Arial" w:cs="Arial"/>
          <w:sz w:val="22"/>
          <w:szCs w:val="22"/>
        </w:rPr>
        <w:t>utively in square brackets [1].</w:t>
      </w:r>
      <w:r w:rsidRPr="004B7EF5">
        <w:rPr>
          <w:rFonts w:ascii="Arial" w:hAnsi="Arial" w:cs="Arial"/>
          <w:sz w:val="22"/>
          <w:szCs w:val="22"/>
        </w:rPr>
        <w:t xml:space="preserve"> Punctuation follows the bracket [2]. Refer simply to the reference number, as in [3]. Use “Ref. [3]” or Reference [3]” a</w:t>
      </w:r>
      <w:r>
        <w:rPr>
          <w:rFonts w:ascii="Arial" w:hAnsi="Arial" w:cs="Arial"/>
          <w:sz w:val="22"/>
          <w:szCs w:val="22"/>
        </w:rPr>
        <w:t xml:space="preserve">t the beginning of a sentence: </w:t>
      </w:r>
      <w:r w:rsidRPr="004B7EF5">
        <w:rPr>
          <w:rFonts w:ascii="Arial" w:hAnsi="Arial" w:cs="Arial"/>
          <w:sz w:val="22"/>
          <w:szCs w:val="22"/>
        </w:rPr>
        <w:t>“Reference [3] was the first …”</w:t>
      </w:r>
    </w:p>
    <w:p w:rsidR="004B7EF5" w:rsidRPr="004B7EF5" w:rsidRDefault="004B7EF5" w:rsidP="004B7EF5">
      <w:pPr>
        <w:ind w:firstLine="0"/>
        <w:rPr>
          <w:rFonts w:ascii="Arial" w:hAnsi="Arial" w:cs="Arial"/>
          <w:sz w:val="22"/>
          <w:szCs w:val="22"/>
        </w:rPr>
      </w:pPr>
      <w:r w:rsidRPr="004B7EF5">
        <w:rPr>
          <w:rFonts w:ascii="Arial" w:hAnsi="Arial" w:cs="Arial"/>
          <w:sz w:val="22"/>
          <w:szCs w:val="22"/>
        </w:rPr>
        <w:t>Give a</w:t>
      </w:r>
      <w:r>
        <w:rPr>
          <w:rFonts w:ascii="Arial" w:hAnsi="Arial" w:cs="Arial"/>
          <w:sz w:val="22"/>
          <w:szCs w:val="22"/>
        </w:rPr>
        <w:t>ll authors’ names; use “et al.”</w:t>
      </w:r>
      <w:r w:rsidRPr="004B7EF5">
        <w:rPr>
          <w:rFonts w:ascii="Arial" w:hAnsi="Arial" w:cs="Arial"/>
          <w:sz w:val="22"/>
          <w:szCs w:val="22"/>
        </w:rPr>
        <w:t xml:space="preserve"> if</w:t>
      </w:r>
      <w:r>
        <w:rPr>
          <w:rFonts w:ascii="Arial" w:hAnsi="Arial" w:cs="Arial"/>
          <w:sz w:val="22"/>
          <w:szCs w:val="22"/>
        </w:rPr>
        <w:t xml:space="preserve"> there are six authors or more.</w:t>
      </w:r>
      <w:r w:rsidRPr="004B7EF5">
        <w:rPr>
          <w:rFonts w:ascii="Arial" w:hAnsi="Arial" w:cs="Arial"/>
          <w:sz w:val="22"/>
          <w:szCs w:val="22"/>
        </w:rPr>
        <w:t xml:space="preserve"> Papers that have not been published, even if they have been submitted for publication, should</w:t>
      </w:r>
      <w:r>
        <w:rPr>
          <w:rFonts w:ascii="Arial" w:hAnsi="Arial" w:cs="Arial"/>
          <w:sz w:val="22"/>
          <w:szCs w:val="22"/>
        </w:rPr>
        <w:t xml:space="preserve"> be cited as “unpublished” [4].</w:t>
      </w:r>
      <w:r w:rsidRPr="004B7EF5">
        <w:rPr>
          <w:rFonts w:ascii="Arial" w:hAnsi="Arial" w:cs="Arial"/>
          <w:sz w:val="22"/>
          <w:szCs w:val="22"/>
        </w:rPr>
        <w:t xml:space="preserve"> Papers that have been accepted for publication sho</w:t>
      </w:r>
      <w:r>
        <w:rPr>
          <w:rFonts w:ascii="Arial" w:hAnsi="Arial" w:cs="Arial"/>
          <w:sz w:val="22"/>
          <w:szCs w:val="22"/>
        </w:rPr>
        <w:t>uld be cited as “in press” [5].</w:t>
      </w:r>
      <w:r w:rsidRPr="004B7EF5">
        <w:rPr>
          <w:rFonts w:ascii="Arial" w:hAnsi="Arial" w:cs="Arial"/>
          <w:sz w:val="22"/>
          <w:szCs w:val="22"/>
        </w:rPr>
        <w:t xml:space="preserve"> In a paper title, capitalize the first word and all other words except for conjunctions, prepositions less than seven letters, and prepositional phrases.</w:t>
      </w:r>
    </w:p>
    <w:p w:rsidR="004B7EF5" w:rsidRDefault="004B7EF5" w:rsidP="004B7EF5">
      <w:pPr>
        <w:ind w:firstLine="0"/>
        <w:rPr>
          <w:rFonts w:ascii="Arial" w:hAnsi="Arial" w:cs="Arial"/>
          <w:sz w:val="22"/>
          <w:szCs w:val="22"/>
        </w:rPr>
      </w:pPr>
      <w:r w:rsidRPr="004B7EF5">
        <w:rPr>
          <w:rFonts w:ascii="Arial" w:hAnsi="Arial" w:cs="Arial"/>
          <w:sz w:val="22"/>
          <w:szCs w:val="22"/>
        </w:rPr>
        <w:t>For papers published in translated journals, first give the English citation, then the original foreign-language citation [6].</w:t>
      </w:r>
    </w:p>
    <w:p w:rsidR="009569D2" w:rsidRDefault="009569D2" w:rsidP="004B7EF5">
      <w:pPr>
        <w:ind w:firstLine="0"/>
        <w:rPr>
          <w:rFonts w:ascii="Arial" w:hAnsi="Arial" w:cs="Arial"/>
          <w:sz w:val="22"/>
          <w:szCs w:val="22"/>
        </w:rPr>
      </w:pPr>
    </w:p>
    <w:p w:rsidR="00A47C1A" w:rsidRPr="00B74715" w:rsidRDefault="00A47C1A" w:rsidP="00C774E7">
      <w:pPr>
        <w:pStyle w:val="HeaderAbs"/>
        <w:rPr>
          <w:rFonts w:ascii="Arial" w:hAnsi="Arial" w:cs="Arial"/>
          <w:sz w:val="22"/>
          <w:szCs w:val="22"/>
          <w:lang w:val="en-GB"/>
        </w:rPr>
      </w:pPr>
      <w:bookmarkStart w:id="3" w:name="_Ref473034950"/>
      <w:r w:rsidRPr="00B74715">
        <w:rPr>
          <w:rFonts w:ascii="Arial" w:hAnsi="Arial" w:cs="Arial"/>
          <w:sz w:val="22"/>
          <w:szCs w:val="22"/>
          <w:lang w:val="en-GB"/>
        </w:rPr>
        <w:t>REFERENCES</w:t>
      </w:r>
      <w:bookmarkEnd w:id="3"/>
    </w:p>
    <w:p w:rsidR="004B7EF5" w:rsidRPr="00F44666" w:rsidRDefault="004B7EF5" w:rsidP="004B7EF5">
      <w:pPr>
        <w:pStyle w:val="Reference"/>
        <w:tabs>
          <w:tab w:val="num" w:pos="0"/>
          <w:tab w:val="left" w:pos="180"/>
          <w:tab w:val="left" w:pos="360"/>
        </w:tabs>
        <w:spacing w:after="0"/>
        <w:ind w:left="0" w:firstLine="0"/>
        <w:jc w:val="both"/>
        <w:rPr>
          <w:rFonts w:ascii="Arial" w:hAnsi="Arial" w:cs="Arial"/>
          <w:sz w:val="20"/>
        </w:rPr>
      </w:pPr>
      <w:r w:rsidRPr="00F44666">
        <w:rPr>
          <w:rFonts w:ascii="Arial" w:hAnsi="Arial" w:cs="Arial"/>
          <w:sz w:val="20"/>
        </w:rPr>
        <w:t>G. Eason, B. Noble, and I.N. Sneddon, “On certain integrals of Lipschitz-Hankel type involving products of Bessel functions,” Phil. Trans. Roy. Soc. London, vol. A247, pp. 529-551, April 1955.</w:t>
      </w:r>
    </w:p>
    <w:p w:rsidR="004B7EF5" w:rsidRPr="00F44666" w:rsidRDefault="004B7EF5" w:rsidP="004B7EF5">
      <w:pPr>
        <w:pStyle w:val="Reference"/>
        <w:tabs>
          <w:tab w:val="num" w:pos="0"/>
          <w:tab w:val="left" w:pos="180"/>
          <w:tab w:val="left" w:pos="360"/>
        </w:tabs>
        <w:spacing w:after="0"/>
        <w:ind w:left="0" w:firstLine="0"/>
        <w:jc w:val="both"/>
        <w:rPr>
          <w:rFonts w:ascii="Arial" w:hAnsi="Arial" w:cs="Arial"/>
          <w:sz w:val="20"/>
        </w:rPr>
      </w:pPr>
      <w:r w:rsidRPr="00F44666">
        <w:rPr>
          <w:rFonts w:ascii="Arial" w:hAnsi="Arial" w:cs="Arial"/>
          <w:sz w:val="20"/>
        </w:rPr>
        <w:t>J. Clerk Maxwell, A Treatise on Electricity and Magnetism, 3rd ed., vol. 2. Oxford:  Clarendon, 1892, pp.68-73.</w:t>
      </w:r>
    </w:p>
    <w:p w:rsidR="004B7EF5" w:rsidRPr="00F44666" w:rsidRDefault="004B7EF5" w:rsidP="004B7EF5">
      <w:pPr>
        <w:pStyle w:val="Reference"/>
        <w:tabs>
          <w:tab w:val="num" w:pos="0"/>
          <w:tab w:val="left" w:pos="180"/>
          <w:tab w:val="left" w:pos="360"/>
        </w:tabs>
        <w:spacing w:after="0"/>
        <w:ind w:left="0" w:firstLine="0"/>
        <w:jc w:val="both"/>
        <w:rPr>
          <w:rFonts w:ascii="Arial" w:hAnsi="Arial" w:cs="Arial"/>
          <w:sz w:val="20"/>
        </w:rPr>
      </w:pPr>
      <w:r w:rsidRPr="00F44666">
        <w:rPr>
          <w:rFonts w:ascii="Arial" w:hAnsi="Arial" w:cs="Arial"/>
          <w:sz w:val="20"/>
        </w:rPr>
        <w:t xml:space="preserve">I.S. Jacobs and C.P. Bean, “Fine particles, thin films and exchange anisotropy,” in Magnetism, vol. III, G.T. </w:t>
      </w:r>
      <w:proofErr w:type="spellStart"/>
      <w:r w:rsidRPr="00F44666">
        <w:rPr>
          <w:rFonts w:ascii="Arial" w:hAnsi="Arial" w:cs="Arial"/>
          <w:sz w:val="20"/>
        </w:rPr>
        <w:t>Rado</w:t>
      </w:r>
      <w:proofErr w:type="spellEnd"/>
      <w:r w:rsidRPr="00F44666">
        <w:rPr>
          <w:rFonts w:ascii="Arial" w:hAnsi="Arial" w:cs="Arial"/>
          <w:sz w:val="20"/>
        </w:rPr>
        <w:t xml:space="preserve"> and H. Suhl, Eds. New York: Academic, 1963, pp. 271-350.</w:t>
      </w:r>
    </w:p>
    <w:p w:rsidR="004B7EF5" w:rsidRPr="00F44666" w:rsidRDefault="004B7EF5" w:rsidP="004B7EF5">
      <w:pPr>
        <w:pStyle w:val="Reference"/>
        <w:tabs>
          <w:tab w:val="num" w:pos="0"/>
          <w:tab w:val="left" w:pos="180"/>
          <w:tab w:val="left" w:pos="360"/>
        </w:tabs>
        <w:spacing w:after="0"/>
        <w:ind w:left="0" w:firstLine="0"/>
        <w:jc w:val="both"/>
        <w:rPr>
          <w:rFonts w:ascii="Arial" w:hAnsi="Arial" w:cs="Arial"/>
          <w:sz w:val="20"/>
        </w:rPr>
      </w:pPr>
      <w:r w:rsidRPr="00F44666">
        <w:rPr>
          <w:rFonts w:ascii="Arial" w:hAnsi="Arial" w:cs="Arial"/>
          <w:sz w:val="20"/>
        </w:rPr>
        <w:t>K. Elissa, “Title of paper if known,” unpublished.</w:t>
      </w:r>
    </w:p>
    <w:p w:rsidR="004B7EF5" w:rsidRPr="00F44666" w:rsidRDefault="004B7EF5" w:rsidP="004B7EF5">
      <w:pPr>
        <w:pStyle w:val="Reference"/>
        <w:tabs>
          <w:tab w:val="num" w:pos="0"/>
          <w:tab w:val="left" w:pos="180"/>
          <w:tab w:val="left" w:pos="360"/>
        </w:tabs>
        <w:spacing w:after="0"/>
        <w:ind w:left="0" w:firstLine="0"/>
        <w:jc w:val="both"/>
        <w:rPr>
          <w:rFonts w:ascii="Arial" w:hAnsi="Arial" w:cs="Arial"/>
          <w:sz w:val="20"/>
        </w:rPr>
      </w:pPr>
      <w:r w:rsidRPr="00F44666">
        <w:rPr>
          <w:rFonts w:ascii="Arial" w:hAnsi="Arial" w:cs="Arial"/>
          <w:sz w:val="20"/>
        </w:rPr>
        <w:t>R. Nicole, “Title of paper with only first word capitalized,” J. Name Stand. Abbrev., in press.</w:t>
      </w:r>
    </w:p>
    <w:p w:rsidR="004B7EF5" w:rsidRPr="00F44666" w:rsidRDefault="004B7EF5" w:rsidP="004B7EF5">
      <w:pPr>
        <w:pStyle w:val="Reference"/>
        <w:tabs>
          <w:tab w:val="num" w:pos="0"/>
          <w:tab w:val="left" w:pos="180"/>
          <w:tab w:val="left" w:pos="360"/>
        </w:tabs>
        <w:spacing w:after="0"/>
        <w:ind w:left="0" w:firstLine="0"/>
        <w:jc w:val="both"/>
        <w:rPr>
          <w:rFonts w:ascii="Arial" w:hAnsi="Arial" w:cs="Arial"/>
          <w:sz w:val="20"/>
        </w:rPr>
      </w:pPr>
      <w:r w:rsidRPr="00F44666">
        <w:rPr>
          <w:rFonts w:ascii="Arial" w:hAnsi="Arial" w:cs="Arial"/>
          <w:sz w:val="20"/>
        </w:rPr>
        <w:t xml:space="preserve">Y. Yorozu, M. Hirano, K. Oka, and Y. Tagawa, “Electron spectroscopy studies on magneto-optical media and plastic substrate interface,” IEEE Transl. J. </w:t>
      </w:r>
      <w:proofErr w:type="spellStart"/>
      <w:r w:rsidRPr="00F44666">
        <w:rPr>
          <w:rFonts w:ascii="Arial" w:hAnsi="Arial" w:cs="Arial"/>
          <w:sz w:val="20"/>
        </w:rPr>
        <w:t>Magn</w:t>
      </w:r>
      <w:proofErr w:type="spellEnd"/>
      <w:r w:rsidRPr="00F44666">
        <w:rPr>
          <w:rFonts w:ascii="Arial" w:hAnsi="Arial" w:cs="Arial"/>
          <w:sz w:val="20"/>
        </w:rPr>
        <w:t>. Japan, vol. 2, pp. 740-741, August 1987 [Digests 9th Annual Conf. Magnetics Japan, p. 301, 1982].</w:t>
      </w:r>
    </w:p>
    <w:p w:rsidR="00B74715" w:rsidRPr="00F44666" w:rsidRDefault="004B7EF5" w:rsidP="004B7EF5">
      <w:pPr>
        <w:pStyle w:val="Reference"/>
        <w:tabs>
          <w:tab w:val="num" w:pos="0"/>
          <w:tab w:val="left" w:pos="180"/>
          <w:tab w:val="left" w:pos="360"/>
        </w:tabs>
        <w:spacing w:after="0"/>
        <w:ind w:left="0" w:firstLine="0"/>
        <w:jc w:val="both"/>
        <w:rPr>
          <w:rFonts w:ascii="Arial" w:hAnsi="Arial" w:cs="Arial"/>
          <w:sz w:val="20"/>
        </w:rPr>
      </w:pPr>
      <w:r w:rsidRPr="00F44666">
        <w:rPr>
          <w:rFonts w:ascii="Arial" w:hAnsi="Arial" w:cs="Arial"/>
          <w:sz w:val="20"/>
        </w:rPr>
        <w:t>M. Young, The Technical Writer’s Handbook. Mill Valley, CA: University Science, 1989.</w:t>
      </w:r>
    </w:p>
    <w:sectPr w:rsidR="00B74715" w:rsidRPr="00F44666" w:rsidSect="00993EC4">
      <w:footerReference w:type="default" r:id="rId12"/>
      <w:headerReference w:type="first" r:id="rId13"/>
      <w:footerReference w:type="first" r:id="rId14"/>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B7" w:rsidRDefault="007A43B7">
      <w:r>
        <w:separator/>
      </w:r>
    </w:p>
  </w:endnote>
  <w:endnote w:type="continuationSeparator" w:id="0">
    <w:p w:rsidR="007A43B7" w:rsidRDefault="007A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AAB" w:rsidRPr="001D3412" w:rsidRDefault="00C853F9" w:rsidP="00D9372E">
    <w:pPr>
      <w:pStyle w:val="Pidipagina"/>
      <w:jc w:val="center"/>
      <w:rPr>
        <w:rFonts w:ascii="Calibri" w:hAnsi="Calibri"/>
      </w:rPr>
    </w:pPr>
    <w:r w:rsidRPr="001D3412">
      <w:rPr>
        <w:rFonts w:ascii="Calibri" w:hAnsi="Calibri"/>
      </w:rPr>
      <w:fldChar w:fldCharType="begin"/>
    </w:r>
    <w:r w:rsidR="00704AAB" w:rsidRPr="001D3412">
      <w:rPr>
        <w:rFonts w:ascii="Calibri" w:hAnsi="Calibri"/>
      </w:rPr>
      <w:instrText xml:space="preserve"> PAGE   \* MERGEFORMAT </w:instrText>
    </w:r>
    <w:r w:rsidRPr="001D3412">
      <w:rPr>
        <w:rFonts w:ascii="Calibri" w:hAnsi="Calibri"/>
      </w:rPr>
      <w:fldChar w:fldCharType="separate"/>
    </w:r>
    <w:r w:rsidR="00BF21A6">
      <w:rPr>
        <w:rFonts w:ascii="Calibri" w:hAnsi="Calibri"/>
        <w:noProof/>
      </w:rPr>
      <w:t>3</w:t>
    </w:r>
    <w:r w:rsidRPr="001D3412">
      <w:rPr>
        <w:rFonts w:ascii="Calibri" w:hAnsi="Calibri"/>
      </w:rPr>
      <w:fldChar w:fldCharType="end"/>
    </w:r>
  </w:p>
  <w:p w:rsidR="00A47C1A" w:rsidRDefault="00A47C1A">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93300"/>
      <w:docPartObj>
        <w:docPartGallery w:val="Page Numbers (Bottom of Page)"/>
        <w:docPartUnique/>
      </w:docPartObj>
    </w:sdtPr>
    <w:sdtEndPr>
      <w:rPr>
        <w:rFonts w:ascii="Arial" w:hAnsi="Arial" w:cs="Arial"/>
      </w:rPr>
    </w:sdtEndPr>
    <w:sdtContent>
      <w:p w:rsidR="00706830" w:rsidRPr="00706830" w:rsidRDefault="00706830">
        <w:pPr>
          <w:pStyle w:val="Pidipagina"/>
          <w:jc w:val="right"/>
          <w:rPr>
            <w:rFonts w:ascii="Arial" w:hAnsi="Arial" w:cs="Arial"/>
          </w:rPr>
        </w:pPr>
        <w:r w:rsidRPr="00706830">
          <w:rPr>
            <w:rFonts w:ascii="Arial" w:hAnsi="Arial" w:cs="Arial"/>
          </w:rPr>
          <w:fldChar w:fldCharType="begin"/>
        </w:r>
        <w:r w:rsidRPr="00706830">
          <w:rPr>
            <w:rFonts w:ascii="Arial" w:hAnsi="Arial" w:cs="Arial"/>
          </w:rPr>
          <w:instrText>PAGE   \* MERGEFORMAT</w:instrText>
        </w:r>
        <w:r w:rsidRPr="00706830">
          <w:rPr>
            <w:rFonts w:ascii="Arial" w:hAnsi="Arial" w:cs="Arial"/>
          </w:rPr>
          <w:fldChar w:fldCharType="separate"/>
        </w:r>
        <w:r w:rsidRPr="00706830">
          <w:rPr>
            <w:rFonts w:ascii="Arial" w:hAnsi="Arial" w:cs="Arial"/>
            <w:lang w:val="it-IT"/>
          </w:rPr>
          <w:t>2</w:t>
        </w:r>
        <w:r w:rsidRPr="00706830">
          <w:rPr>
            <w:rFonts w:ascii="Arial" w:hAnsi="Arial" w:cs="Arial"/>
          </w:rPr>
          <w:fldChar w:fldCharType="end"/>
        </w:r>
      </w:p>
    </w:sdtContent>
  </w:sdt>
  <w:p w:rsidR="00A47C1A" w:rsidRDefault="00A47C1A" w:rsidP="00704AAB">
    <w:pPr>
      <w:pStyle w:val="Pidipagina"/>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B7" w:rsidRDefault="007A43B7">
      <w:r>
        <w:separator/>
      </w:r>
    </w:p>
  </w:footnote>
  <w:footnote w:type="continuationSeparator" w:id="0">
    <w:p w:rsidR="007A43B7" w:rsidRDefault="007A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AAB" w:rsidRPr="0042564E" w:rsidRDefault="0042564E" w:rsidP="0042564E">
    <w:pPr>
      <w:spacing w:line="276" w:lineRule="auto"/>
      <w:ind w:right="100" w:firstLine="0"/>
      <w:jc w:val="left"/>
      <w:rPr>
        <w:i/>
        <w:sz w:val="20"/>
      </w:rPr>
    </w:pPr>
    <w:r w:rsidRPr="0042564E">
      <w:rPr>
        <w:rFonts w:ascii="Arial" w:eastAsia="Arial" w:hAnsi="Arial"/>
        <w:sz w:val="20"/>
        <w:lang w:val="en-US"/>
      </w:rPr>
      <w:t>14</w:t>
    </w:r>
    <w:r w:rsidRPr="0042564E">
      <w:rPr>
        <w:rFonts w:ascii="Arial" w:eastAsia="Arial" w:hAnsi="Arial"/>
        <w:sz w:val="20"/>
        <w:vertAlign w:val="superscript"/>
        <w:lang w:val="en-US"/>
      </w:rPr>
      <w:t>th</w:t>
    </w:r>
    <w:r w:rsidRPr="0042564E">
      <w:rPr>
        <w:rFonts w:ascii="Arial" w:eastAsia="Arial" w:hAnsi="Arial"/>
        <w:sz w:val="20"/>
        <w:lang w:val="en-US"/>
      </w:rPr>
      <w:t xml:space="preserve"> International Conference</w:t>
    </w:r>
    <w:r>
      <w:rPr>
        <w:rFonts w:ascii="Arial" w:eastAsia="Arial" w:hAnsi="Arial"/>
        <w:sz w:val="20"/>
        <w:lang w:val="en-US"/>
      </w:rPr>
      <w:t xml:space="preserve"> in </w:t>
    </w:r>
    <w:r w:rsidRPr="0042564E">
      <w:rPr>
        <w:rFonts w:ascii="Arial" w:eastAsia="Arial" w:hAnsi="Arial"/>
        <w:sz w:val="20"/>
        <w:lang w:val="en-US"/>
      </w:rPr>
      <w:t>“STANDARDIZATION, PROTYPES AND QUALITY:</w:t>
    </w:r>
    <w:r>
      <w:rPr>
        <w:rFonts w:ascii="Arial" w:eastAsia="Arial" w:hAnsi="Arial"/>
        <w:sz w:val="20"/>
        <w:lang w:val="en-US"/>
      </w:rPr>
      <w:t xml:space="preserve"> </w:t>
    </w:r>
    <w:r w:rsidRPr="0042564E">
      <w:rPr>
        <w:rFonts w:ascii="Arial" w:eastAsia="Arial" w:hAnsi="Arial"/>
        <w:sz w:val="20"/>
        <w:lang w:val="en-US"/>
      </w:rPr>
      <w:t>A MEANS OF BALKAN COUNTRIES’ COLLABORATION”</w:t>
    </w:r>
    <w:r>
      <w:rPr>
        <w:rFonts w:ascii="Arial" w:eastAsia="Arial" w:hAnsi="Arial"/>
        <w:sz w:val="20"/>
        <w:lang w:val="en-US"/>
      </w:rPr>
      <w:t xml:space="preserve">, </w:t>
    </w:r>
    <w:r w:rsidRPr="0042564E">
      <w:rPr>
        <w:rFonts w:ascii="Arial" w:eastAsia="Arial" w:hAnsi="Arial"/>
        <w:sz w:val="20"/>
        <w:lang w:val="en-US"/>
      </w:rPr>
      <w:t>September 21</w:t>
    </w:r>
    <w:r w:rsidR="00706830">
      <w:rPr>
        <w:rFonts w:ascii="Arial" w:eastAsia="Arial" w:hAnsi="Arial"/>
        <w:sz w:val="20"/>
        <w:lang w:val="en-US"/>
      </w:rPr>
      <w:t xml:space="preserve"> - 22</w:t>
    </w:r>
    <w:r w:rsidRPr="0042564E">
      <w:rPr>
        <w:rFonts w:ascii="Arial" w:eastAsia="Arial" w:hAnsi="Arial"/>
        <w:sz w:val="20"/>
        <w:lang w:val="en-US"/>
      </w:rPr>
      <w:t>, 2018, Tirana</w:t>
    </w:r>
    <w:r>
      <w:rPr>
        <w:rFonts w:ascii="Arial" w:eastAsia="Arial" w:hAnsi="Arial"/>
        <w:sz w:val="20"/>
        <w:lang w:val="en-US"/>
      </w:rPr>
      <w:t>, Albania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4F0AB03C"/>
    <w:lvl w:ilvl="0">
      <w:start w:val="1"/>
      <w:numFmt w:val="decimal"/>
      <w:pStyle w:val="Titolo1"/>
      <w:lvlText w:val="%1"/>
      <w:lvlJc w:val="left"/>
      <w:pPr>
        <w:tabs>
          <w:tab w:val="num" w:pos="289"/>
        </w:tabs>
        <w:ind w:left="289" w:hanging="289"/>
      </w:pPr>
      <w:rPr>
        <w:rFonts w:hint="default"/>
      </w:rPr>
    </w:lvl>
    <w:lvl w:ilvl="1">
      <w:start w:val="1"/>
      <w:numFmt w:val="decimal"/>
      <w:pStyle w:val="Titolo2"/>
      <w:lvlText w:val="%1.%2"/>
      <w:lvlJc w:val="left"/>
      <w:pPr>
        <w:tabs>
          <w:tab w:val="num" w:pos="4735"/>
        </w:tabs>
        <w:ind w:left="4735" w:hanging="482"/>
      </w:pPr>
      <w:rPr>
        <w:rFonts w:hint="default"/>
      </w:rPr>
    </w:lvl>
    <w:lvl w:ilvl="2">
      <w:start w:val="1"/>
      <w:numFmt w:val="decimal"/>
      <w:pStyle w:val="Titolo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5"/>
  </w:num>
  <w:num w:numId="16">
    <w:abstractNumId w:val="5"/>
  </w:num>
  <w:num w:numId="17">
    <w:abstractNumId w:val="15"/>
  </w:num>
  <w:num w:numId="18">
    <w:abstractNumId w:val="12"/>
  </w:num>
  <w:num w:numId="19">
    <w:abstractNumId w:val="14"/>
  </w:num>
  <w:num w:numId="20">
    <w:abstractNumId w:val="13"/>
  </w:num>
  <w:num w:numId="21">
    <w:abstractNumId w:val="11"/>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882"/>
    <w:rsid w:val="00066E0A"/>
    <w:rsid w:val="00075E82"/>
    <w:rsid w:val="000B19CF"/>
    <w:rsid w:val="000F2689"/>
    <w:rsid w:val="000F4ED3"/>
    <w:rsid w:val="00144032"/>
    <w:rsid w:val="001A68F2"/>
    <w:rsid w:val="001D2FB7"/>
    <w:rsid w:val="001D3412"/>
    <w:rsid w:val="001E57A2"/>
    <w:rsid w:val="001F4C3D"/>
    <w:rsid w:val="00204CEF"/>
    <w:rsid w:val="00226858"/>
    <w:rsid w:val="002510A3"/>
    <w:rsid w:val="00292138"/>
    <w:rsid w:val="002D2B01"/>
    <w:rsid w:val="0030251D"/>
    <w:rsid w:val="00311668"/>
    <w:rsid w:val="003D50EF"/>
    <w:rsid w:val="0042564E"/>
    <w:rsid w:val="004334AC"/>
    <w:rsid w:val="0044544F"/>
    <w:rsid w:val="004B7EF5"/>
    <w:rsid w:val="004C49B4"/>
    <w:rsid w:val="0052298D"/>
    <w:rsid w:val="00526DB2"/>
    <w:rsid w:val="00550906"/>
    <w:rsid w:val="005D5EF1"/>
    <w:rsid w:val="005F125D"/>
    <w:rsid w:val="00627AC8"/>
    <w:rsid w:val="006455A6"/>
    <w:rsid w:val="006D1CBF"/>
    <w:rsid w:val="00704AAB"/>
    <w:rsid w:val="00706830"/>
    <w:rsid w:val="007622FC"/>
    <w:rsid w:val="00774612"/>
    <w:rsid w:val="00775795"/>
    <w:rsid w:val="007A43B7"/>
    <w:rsid w:val="007A5FD3"/>
    <w:rsid w:val="007D4BFC"/>
    <w:rsid w:val="007D7687"/>
    <w:rsid w:val="00804C48"/>
    <w:rsid w:val="0082499A"/>
    <w:rsid w:val="008841D0"/>
    <w:rsid w:val="0089422A"/>
    <w:rsid w:val="008A18DC"/>
    <w:rsid w:val="008B08A9"/>
    <w:rsid w:val="008C2242"/>
    <w:rsid w:val="008D4347"/>
    <w:rsid w:val="008D4882"/>
    <w:rsid w:val="008E25FF"/>
    <w:rsid w:val="008F4608"/>
    <w:rsid w:val="0093796D"/>
    <w:rsid w:val="009569D2"/>
    <w:rsid w:val="00985D4C"/>
    <w:rsid w:val="0099149B"/>
    <w:rsid w:val="00993EC4"/>
    <w:rsid w:val="009D778B"/>
    <w:rsid w:val="00A42786"/>
    <w:rsid w:val="00A47C1A"/>
    <w:rsid w:val="00A561CE"/>
    <w:rsid w:val="00A77868"/>
    <w:rsid w:val="00AC7AF1"/>
    <w:rsid w:val="00AF2A93"/>
    <w:rsid w:val="00B20FE7"/>
    <w:rsid w:val="00B74715"/>
    <w:rsid w:val="00BA3769"/>
    <w:rsid w:val="00BB7CEF"/>
    <w:rsid w:val="00BF21A6"/>
    <w:rsid w:val="00C367C6"/>
    <w:rsid w:val="00C774E7"/>
    <w:rsid w:val="00C80B5A"/>
    <w:rsid w:val="00C853F9"/>
    <w:rsid w:val="00CB55A2"/>
    <w:rsid w:val="00D57A08"/>
    <w:rsid w:val="00D57DB6"/>
    <w:rsid w:val="00D9372E"/>
    <w:rsid w:val="00DC68AC"/>
    <w:rsid w:val="00E14E02"/>
    <w:rsid w:val="00E63ABE"/>
    <w:rsid w:val="00EA0EAF"/>
    <w:rsid w:val="00EC2232"/>
    <w:rsid w:val="00F33EED"/>
    <w:rsid w:val="00F41E3E"/>
    <w:rsid w:val="00F44666"/>
    <w:rsid w:val="00F85F54"/>
    <w:rsid w:val="00FA6EB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545C890"/>
  <w15:docId w15:val="{C518C005-5B91-459E-8F3F-198505F6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367C6"/>
    <w:pPr>
      <w:ind w:firstLine="567"/>
      <w:jc w:val="both"/>
    </w:pPr>
    <w:rPr>
      <w:sz w:val="24"/>
      <w:lang w:val="en-GB" w:eastAsia="en-US"/>
    </w:rPr>
  </w:style>
  <w:style w:type="paragraph" w:styleId="Titolo1">
    <w:name w:val="heading 1"/>
    <w:next w:val="Normale"/>
    <w:qFormat/>
    <w:rsid w:val="00C367C6"/>
    <w:pPr>
      <w:keepNext/>
      <w:numPr>
        <w:numId w:val="1"/>
      </w:numPr>
      <w:spacing w:before="240" w:after="240"/>
      <w:outlineLvl w:val="0"/>
    </w:pPr>
    <w:rPr>
      <w:b/>
      <w:caps/>
      <w:noProof/>
      <w:sz w:val="24"/>
      <w:lang w:val="en-US" w:eastAsia="en-US"/>
    </w:rPr>
  </w:style>
  <w:style w:type="paragraph" w:styleId="Titolo2">
    <w:name w:val="heading 2"/>
    <w:basedOn w:val="Normale"/>
    <w:next w:val="Normale"/>
    <w:qFormat/>
    <w:rsid w:val="00C367C6"/>
    <w:pPr>
      <w:keepNext/>
      <w:numPr>
        <w:ilvl w:val="1"/>
        <w:numId w:val="1"/>
      </w:numPr>
      <w:spacing w:after="240"/>
      <w:outlineLvl w:val="1"/>
    </w:pPr>
    <w:rPr>
      <w:b/>
    </w:rPr>
  </w:style>
  <w:style w:type="paragraph" w:styleId="Titolo3">
    <w:name w:val="heading 3"/>
    <w:basedOn w:val="Normale"/>
    <w:next w:val="Normale"/>
    <w:qFormat/>
    <w:rsid w:val="00C367C6"/>
    <w:pPr>
      <w:keepNext/>
      <w:numPr>
        <w:ilvl w:val="2"/>
        <w:numId w:val="1"/>
      </w:numPr>
      <w:spacing w:after="240"/>
      <w:outlineLvl w:val="2"/>
    </w:pPr>
  </w:style>
  <w:style w:type="paragraph" w:styleId="Titolo4">
    <w:name w:val="heading 4"/>
    <w:basedOn w:val="Normale"/>
    <w:next w:val="Normale"/>
    <w:qFormat/>
    <w:rsid w:val="00C367C6"/>
    <w:pPr>
      <w:keepNext/>
      <w:spacing w:before="240" w:after="60"/>
      <w:outlineLvl w:val="3"/>
    </w:pPr>
    <w:rPr>
      <w:rFonts w:ascii="Arial" w:hAnsi="Arial"/>
      <w:b/>
    </w:rPr>
  </w:style>
  <w:style w:type="paragraph" w:styleId="Titolo5">
    <w:name w:val="heading 5"/>
    <w:basedOn w:val="Normale"/>
    <w:next w:val="Normale"/>
    <w:qFormat/>
    <w:rsid w:val="00C367C6"/>
    <w:pPr>
      <w:spacing w:before="240" w:after="60"/>
      <w:outlineLvl w:val="4"/>
    </w:pPr>
    <w:rPr>
      <w:sz w:val="22"/>
    </w:rPr>
  </w:style>
  <w:style w:type="paragraph" w:styleId="Titolo6">
    <w:name w:val="heading 6"/>
    <w:basedOn w:val="Normale"/>
    <w:next w:val="Normale"/>
    <w:qFormat/>
    <w:rsid w:val="00C367C6"/>
    <w:pPr>
      <w:spacing w:before="240" w:after="60"/>
      <w:outlineLvl w:val="5"/>
    </w:pPr>
    <w:rPr>
      <w:i/>
      <w:sz w:val="22"/>
    </w:rPr>
  </w:style>
  <w:style w:type="paragraph" w:styleId="Titolo7">
    <w:name w:val="heading 7"/>
    <w:basedOn w:val="Normale"/>
    <w:next w:val="Normale"/>
    <w:qFormat/>
    <w:rsid w:val="00C367C6"/>
    <w:pPr>
      <w:spacing w:before="240" w:after="60"/>
      <w:outlineLvl w:val="6"/>
    </w:pPr>
    <w:rPr>
      <w:rFonts w:ascii="Arial" w:hAnsi="Arial"/>
      <w:sz w:val="20"/>
    </w:rPr>
  </w:style>
  <w:style w:type="paragraph" w:styleId="Titolo8">
    <w:name w:val="heading 8"/>
    <w:basedOn w:val="Normale"/>
    <w:next w:val="Normale"/>
    <w:qFormat/>
    <w:rsid w:val="00C367C6"/>
    <w:pPr>
      <w:spacing w:before="240" w:after="60"/>
      <w:outlineLvl w:val="7"/>
    </w:pPr>
    <w:rPr>
      <w:rFonts w:ascii="Arial" w:hAnsi="Arial"/>
      <w:i/>
      <w:sz w:val="20"/>
    </w:rPr>
  </w:style>
  <w:style w:type="paragraph" w:styleId="Titolo9">
    <w:name w:val="heading 9"/>
    <w:basedOn w:val="Normale"/>
    <w:next w:val="Normale"/>
    <w:qFormat/>
    <w:rsid w:val="00C367C6"/>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ofthepaper">
    <w:name w:val="Title of the paper"/>
    <w:rsid w:val="00C367C6"/>
    <w:pPr>
      <w:jc w:val="center"/>
    </w:pPr>
    <w:rPr>
      <w:rFonts w:ascii="Arial" w:hAnsi="Arial"/>
      <w:b/>
      <w:noProof/>
      <w:sz w:val="28"/>
      <w:lang w:val="en-US" w:eastAsia="en-US"/>
    </w:rPr>
  </w:style>
  <w:style w:type="paragraph" w:customStyle="1" w:styleId="Authorname">
    <w:name w:val="Author name"/>
    <w:rsid w:val="00C367C6"/>
    <w:pPr>
      <w:spacing w:before="240"/>
      <w:jc w:val="center"/>
    </w:pPr>
    <w:rPr>
      <w:b/>
      <w:sz w:val="24"/>
      <w:lang w:val="en-US" w:eastAsia="en-US"/>
    </w:rPr>
  </w:style>
  <w:style w:type="paragraph" w:customStyle="1" w:styleId="AuthorAffilliation">
    <w:name w:val="Author Affilliation"/>
    <w:rsid w:val="00C367C6"/>
    <w:pPr>
      <w:jc w:val="center"/>
    </w:pPr>
    <w:rPr>
      <w:noProof/>
      <w:sz w:val="24"/>
      <w:lang w:val="en-US" w:eastAsia="en-US"/>
    </w:rPr>
  </w:style>
  <w:style w:type="paragraph" w:customStyle="1" w:styleId="HeaderAbs">
    <w:name w:val="Header (Abs."/>
    <w:aliases w:val="Ref.,Ack.)"/>
    <w:basedOn w:val="Titolo1"/>
    <w:rsid w:val="00C367C6"/>
    <w:pPr>
      <w:numPr>
        <w:numId w:val="0"/>
      </w:numPr>
    </w:pPr>
    <w:rPr>
      <w:noProof w:val="0"/>
    </w:rPr>
  </w:style>
  <w:style w:type="paragraph" w:customStyle="1" w:styleId="Reference">
    <w:name w:val="Reference"/>
    <w:basedOn w:val="Normale"/>
    <w:rsid w:val="00C367C6"/>
    <w:pPr>
      <w:numPr>
        <w:numId w:val="13"/>
      </w:numPr>
      <w:spacing w:after="240"/>
      <w:jc w:val="left"/>
    </w:pPr>
  </w:style>
  <w:style w:type="paragraph" w:styleId="Intestazione">
    <w:name w:val="header"/>
    <w:basedOn w:val="Normale"/>
    <w:rsid w:val="00C367C6"/>
    <w:pPr>
      <w:tabs>
        <w:tab w:val="center" w:pos="4153"/>
        <w:tab w:val="right" w:pos="9072"/>
      </w:tabs>
    </w:pPr>
    <w:rPr>
      <w:sz w:val="18"/>
      <w:lang w:val="en-US"/>
    </w:rPr>
  </w:style>
  <w:style w:type="paragraph" w:styleId="Pidipagina">
    <w:name w:val="footer"/>
    <w:basedOn w:val="Normale"/>
    <w:link w:val="PidipaginaCarattere"/>
    <w:uiPriority w:val="99"/>
    <w:rsid w:val="00C367C6"/>
    <w:pPr>
      <w:tabs>
        <w:tab w:val="center" w:pos="4153"/>
        <w:tab w:val="right" w:pos="8306"/>
      </w:tabs>
    </w:pPr>
    <w:rPr>
      <w:sz w:val="18"/>
      <w:lang w:val="en-US"/>
    </w:rPr>
  </w:style>
  <w:style w:type="paragraph" w:styleId="Didascalia">
    <w:name w:val="caption"/>
    <w:basedOn w:val="Normale"/>
    <w:next w:val="Normale"/>
    <w:qFormat/>
    <w:rsid w:val="00C367C6"/>
    <w:pPr>
      <w:spacing w:before="120" w:after="120"/>
      <w:jc w:val="center"/>
    </w:pPr>
    <w:rPr>
      <w:lang w:val="en-US"/>
    </w:rPr>
  </w:style>
  <w:style w:type="character" w:styleId="Collegamentoipertestuale">
    <w:name w:val="Hyperlink"/>
    <w:basedOn w:val="Carpredefinitoparagrafo"/>
    <w:rsid w:val="00C367C6"/>
    <w:rPr>
      <w:color w:val="0000FF"/>
      <w:u w:val="single"/>
    </w:rPr>
  </w:style>
  <w:style w:type="character" w:styleId="Numeropagina">
    <w:name w:val="page number"/>
    <w:basedOn w:val="Carpredefinitoparagrafo"/>
    <w:rsid w:val="00C367C6"/>
  </w:style>
  <w:style w:type="character" w:styleId="Collegamentovisitato">
    <w:name w:val="FollowedHyperlink"/>
    <w:basedOn w:val="Carpredefinitoparagrafo"/>
    <w:rsid w:val="00C367C6"/>
    <w:rPr>
      <w:color w:val="800080"/>
      <w:u w:val="single"/>
    </w:rPr>
  </w:style>
  <w:style w:type="character" w:styleId="Numeroriga">
    <w:name w:val="line number"/>
    <w:basedOn w:val="Carpredefinitoparagrafo"/>
    <w:rsid w:val="00C367C6"/>
  </w:style>
  <w:style w:type="paragraph" w:styleId="Testodelblocco">
    <w:name w:val="Block Text"/>
    <w:basedOn w:val="Normale"/>
    <w:rsid w:val="00C367C6"/>
    <w:pPr>
      <w:spacing w:after="120"/>
      <w:ind w:left="1440" w:right="1440"/>
    </w:pPr>
  </w:style>
  <w:style w:type="paragraph" w:styleId="Corpotesto">
    <w:name w:val="Body Text"/>
    <w:basedOn w:val="Normale"/>
    <w:rsid w:val="00C367C6"/>
    <w:pPr>
      <w:spacing w:after="120"/>
    </w:pPr>
  </w:style>
  <w:style w:type="paragraph" w:styleId="Corpodeltesto2">
    <w:name w:val="Body Text 2"/>
    <w:basedOn w:val="Normale"/>
    <w:rsid w:val="00C367C6"/>
    <w:pPr>
      <w:spacing w:after="120" w:line="480" w:lineRule="auto"/>
    </w:pPr>
  </w:style>
  <w:style w:type="paragraph" w:styleId="Corpodeltesto3">
    <w:name w:val="Body Text 3"/>
    <w:basedOn w:val="Normale"/>
    <w:rsid w:val="00C367C6"/>
    <w:pPr>
      <w:spacing w:after="120"/>
    </w:pPr>
    <w:rPr>
      <w:sz w:val="16"/>
    </w:rPr>
  </w:style>
  <w:style w:type="paragraph" w:styleId="Primorientrocorpodeltesto">
    <w:name w:val="Body Text First Indent"/>
    <w:basedOn w:val="Corpotesto"/>
    <w:rsid w:val="00C367C6"/>
    <w:pPr>
      <w:ind w:firstLine="210"/>
    </w:pPr>
  </w:style>
  <w:style w:type="paragraph" w:styleId="Rientrocorpodeltesto">
    <w:name w:val="Body Text Indent"/>
    <w:basedOn w:val="Normale"/>
    <w:rsid w:val="00C367C6"/>
    <w:pPr>
      <w:spacing w:after="120"/>
      <w:ind w:left="283"/>
    </w:pPr>
  </w:style>
  <w:style w:type="paragraph" w:styleId="Primorientrocorpodeltesto2">
    <w:name w:val="Body Text First Indent 2"/>
    <w:basedOn w:val="Rientrocorpodeltesto"/>
    <w:rsid w:val="00C367C6"/>
    <w:pPr>
      <w:ind w:firstLine="210"/>
    </w:pPr>
  </w:style>
  <w:style w:type="paragraph" w:styleId="Rientrocorpodeltesto2">
    <w:name w:val="Body Text Indent 2"/>
    <w:basedOn w:val="Normale"/>
    <w:rsid w:val="00C367C6"/>
    <w:pPr>
      <w:spacing w:after="120" w:line="480" w:lineRule="auto"/>
      <w:ind w:left="283"/>
    </w:pPr>
  </w:style>
  <w:style w:type="paragraph" w:styleId="Rientrocorpodeltesto3">
    <w:name w:val="Body Text Indent 3"/>
    <w:basedOn w:val="Normale"/>
    <w:rsid w:val="00C367C6"/>
    <w:pPr>
      <w:spacing w:after="120"/>
      <w:ind w:left="283"/>
    </w:pPr>
    <w:rPr>
      <w:sz w:val="16"/>
    </w:rPr>
  </w:style>
  <w:style w:type="paragraph" w:styleId="Formuladichiusura">
    <w:name w:val="Closing"/>
    <w:basedOn w:val="Normale"/>
    <w:rsid w:val="00C367C6"/>
    <w:pPr>
      <w:ind w:left="4252"/>
    </w:pPr>
  </w:style>
  <w:style w:type="paragraph" w:styleId="Testocommento">
    <w:name w:val="annotation text"/>
    <w:basedOn w:val="Normale"/>
    <w:semiHidden/>
    <w:rsid w:val="00C367C6"/>
    <w:rPr>
      <w:sz w:val="20"/>
    </w:rPr>
  </w:style>
  <w:style w:type="paragraph" w:styleId="Data">
    <w:name w:val="Date"/>
    <w:basedOn w:val="Normale"/>
    <w:next w:val="Normale"/>
    <w:rsid w:val="00C367C6"/>
  </w:style>
  <w:style w:type="paragraph" w:styleId="Mappadocumento">
    <w:name w:val="Document Map"/>
    <w:basedOn w:val="Normale"/>
    <w:semiHidden/>
    <w:rsid w:val="00C367C6"/>
    <w:pPr>
      <w:shd w:val="clear" w:color="auto" w:fill="000080"/>
    </w:pPr>
    <w:rPr>
      <w:rFonts w:ascii="Tahoma" w:hAnsi="Tahoma"/>
    </w:rPr>
  </w:style>
  <w:style w:type="paragraph" w:styleId="Testonotadichiusura">
    <w:name w:val="endnote text"/>
    <w:basedOn w:val="Normale"/>
    <w:semiHidden/>
    <w:rsid w:val="00C367C6"/>
    <w:rPr>
      <w:sz w:val="20"/>
    </w:rPr>
  </w:style>
  <w:style w:type="paragraph" w:styleId="Indirizzodestinatario">
    <w:name w:val="envelope address"/>
    <w:basedOn w:val="Normale"/>
    <w:rsid w:val="00C367C6"/>
    <w:pPr>
      <w:framePr w:w="7920" w:h="1980" w:hRule="exact" w:hSpace="180" w:wrap="auto" w:hAnchor="page" w:xAlign="center" w:yAlign="bottom"/>
      <w:ind w:left="2880"/>
    </w:pPr>
    <w:rPr>
      <w:rFonts w:ascii="Arial" w:hAnsi="Arial"/>
    </w:rPr>
  </w:style>
  <w:style w:type="paragraph" w:styleId="Indirizzomittente">
    <w:name w:val="envelope return"/>
    <w:basedOn w:val="Normale"/>
    <w:rsid w:val="00C367C6"/>
    <w:rPr>
      <w:rFonts w:ascii="Arial" w:hAnsi="Arial"/>
      <w:sz w:val="20"/>
    </w:rPr>
  </w:style>
  <w:style w:type="paragraph" w:styleId="Testonotaapidipagina">
    <w:name w:val="footnote text"/>
    <w:basedOn w:val="Normale"/>
    <w:semiHidden/>
    <w:rsid w:val="00C367C6"/>
    <w:rPr>
      <w:sz w:val="20"/>
    </w:rPr>
  </w:style>
  <w:style w:type="paragraph" w:styleId="Indice1">
    <w:name w:val="index 1"/>
    <w:basedOn w:val="Normale"/>
    <w:next w:val="Normale"/>
    <w:autoRedefine/>
    <w:semiHidden/>
    <w:rsid w:val="00C367C6"/>
    <w:pPr>
      <w:ind w:left="240" w:hanging="240"/>
    </w:pPr>
  </w:style>
  <w:style w:type="paragraph" w:styleId="Indice2">
    <w:name w:val="index 2"/>
    <w:basedOn w:val="Normale"/>
    <w:next w:val="Normale"/>
    <w:autoRedefine/>
    <w:semiHidden/>
    <w:rsid w:val="00C367C6"/>
    <w:pPr>
      <w:ind w:left="480" w:hanging="240"/>
    </w:pPr>
  </w:style>
  <w:style w:type="paragraph" w:styleId="Indice3">
    <w:name w:val="index 3"/>
    <w:basedOn w:val="Normale"/>
    <w:next w:val="Normale"/>
    <w:autoRedefine/>
    <w:semiHidden/>
    <w:rsid w:val="00C367C6"/>
    <w:pPr>
      <w:ind w:left="720" w:hanging="240"/>
    </w:pPr>
  </w:style>
  <w:style w:type="paragraph" w:styleId="Indice4">
    <w:name w:val="index 4"/>
    <w:basedOn w:val="Normale"/>
    <w:next w:val="Normale"/>
    <w:autoRedefine/>
    <w:semiHidden/>
    <w:rsid w:val="00C367C6"/>
    <w:pPr>
      <w:ind w:left="960" w:hanging="240"/>
    </w:pPr>
  </w:style>
  <w:style w:type="paragraph" w:styleId="Indice5">
    <w:name w:val="index 5"/>
    <w:basedOn w:val="Normale"/>
    <w:next w:val="Normale"/>
    <w:autoRedefine/>
    <w:semiHidden/>
    <w:rsid w:val="00C367C6"/>
    <w:pPr>
      <w:ind w:left="1200" w:hanging="240"/>
    </w:pPr>
  </w:style>
  <w:style w:type="paragraph" w:styleId="Indice6">
    <w:name w:val="index 6"/>
    <w:basedOn w:val="Normale"/>
    <w:next w:val="Normale"/>
    <w:autoRedefine/>
    <w:semiHidden/>
    <w:rsid w:val="00C367C6"/>
    <w:pPr>
      <w:ind w:left="1440" w:hanging="240"/>
    </w:pPr>
  </w:style>
  <w:style w:type="paragraph" w:styleId="Indice7">
    <w:name w:val="index 7"/>
    <w:basedOn w:val="Normale"/>
    <w:next w:val="Normale"/>
    <w:autoRedefine/>
    <w:semiHidden/>
    <w:rsid w:val="00C367C6"/>
    <w:pPr>
      <w:ind w:left="1680" w:hanging="240"/>
    </w:pPr>
  </w:style>
  <w:style w:type="paragraph" w:styleId="Indice8">
    <w:name w:val="index 8"/>
    <w:basedOn w:val="Normale"/>
    <w:next w:val="Normale"/>
    <w:autoRedefine/>
    <w:semiHidden/>
    <w:rsid w:val="00C367C6"/>
    <w:pPr>
      <w:ind w:left="1920" w:hanging="240"/>
    </w:pPr>
  </w:style>
  <w:style w:type="paragraph" w:styleId="Indice9">
    <w:name w:val="index 9"/>
    <w:basedOn w:val="Normale"/>
    <w:next w:val="Normale"/>
    <w:autoRedefine/>
    <w:semiHidden/>
    <w:rsid w:val="00C367C6"/>
    <w:pPr>
      <w:ind w:left="2160" w:hanging="240"/>
    </w:pPr>
  </w:style>
  <w:style w:type="paragraph" w:styleId="Titoloindice">
    <w:name w:val="index heading"/>
    <w:basedOn w:val="Normale"/>
    <w:next w:val="Indice1"/>
    <w:semiHidden/>
    <w:rsid w:val="00C367C6"/>
    <w:rPr>
      <w:rFonts w:ascii="Arial" w:hAnsi="Arial"/>
      <w:b/>
    </w:rPr>
  </w:style>
  <w:style w:type="paragraph" w:styleId="Elenco">
    <w:name w:val="List"/>
    <w:basedOn w:val="Normale"/>
    <w:rsid w:val="00C367C6"/>
    <w:pPr>
      <w:ind w:left="283" w:hanging="283"/>
    </w:pPr>
  </w:style>
  <w:style w:type="paragraph" w:styleId="Elenco2">
    <w:name w:val="List 2"/>
    <w:basedOn w:val="Normale"/>
    <w:rsid w:val="00C367C6"/>
    <w:pPr>
      <w:ind w:left="566" w:hanging="283"/>
    </w:pPr>
  </w:style>
  <w:style w:type="paragraph" w:styleId="Elenco3">
    <w:name w:val="List 3"/>
    <w:basedOn w:val="Normale"/>
    <w:rsid w:val="00C367C6"/>
    <w:pPr>
      <w:ind w:left="849" w:hanging="283"/>
    </w:pPr>
  </w:style>
  <w:style w:type="paragraph" w:styleId="Elenco4">
    <w:name w:val="List 4"/>
    <w:basedOn w:val="Normale"/>
    <w:rsid w:val="00C367C6"/>
    <w:pPr>
      <w:ind w:left="1132" w:hanging="283"/>
    </w:pPr>
  </w:style>
  <w:style w:type="paragraph" w:styleId="Elenco5">
    <w:name w:val="List 5"/>
    <w:basedOn w:val="Normale"/>
    <w:rsid w:val="00C367C6"/>
    <w:pPr>
      <w:ind w:left="1415" w:hanging="283"/>
    </w:pPr>
  </w:style>
  <w:style w:type="paragraph" w:styleId="Puntoelenco">
    <w:name w:val="List Bullet"/>
    <w:basedOn w:val="Normale"/>
    <w:autoRedefine/>
    <w:rsid w:val="00C367C6"/>
    <w:pPr>
      <w:numPr>
        <w:numId w:val="3"/>
      </w:numPr>
    </w:pPr>
  </w:style>
  <w:style w:type="paragraph" w:styleId="Puntoelenco2">
    <w:name w:val="List Bullet 2"/>
    <w:basedOn w:val="Normale"/>
    <w:autoRedefine/>
    <w:rsid w:val="00C367C6"/>
    <w:pPr>
      <w:numPr>
        <w:numId w:val="4"/>
      </w:numPr>
    </w:pPr>
  </w:style>
  <w:style w:type="paragraph" w:styleId="Puntoelenco3">
    <w:name w:val="List Bullet 3"/>
    <w:basedOn w:val="Normale"/>
    <w:autoRedefine/>
    <w:rsid w:val="00C367C6"/>
    <w:pPr>
      <w:numPr>
        <w:numId w:val="5"/>
      </w:numPr>
    </w:pPr>
  </w:style>
  <w:style w:type="paragraph" w:styleId="Puntoelenco4">
    <w:name w:val="List Bullet 4"/>
    <w:basedOn w:val="Normale"/>
    <w:autoRedefine/>
    <w:rsid w:val="00C367C6"/>
    <w:pPr>
      <w:ind w:firstLine="0"/>
    </w:pPr>
  </w:style>
  <w:style w:type="paragraph" w:styleId="Puntoelenco5">
    <w:name w:val="List Bullet 5"/>
    <w:basedOn w:val="Normale"/>
    <w:autoRedefine/>
    <w:rsid w:val="00C367C6"/>
    <w:pPr>
      <w:numPr>
        <w:numId w:val="7"/>
      </w:numPr>
    </w:pPr>
  </w:style>
  <w:style w:type="paragraph" w:styleId="Elencocontinua">
    <w:name w:val="List Continue"/>
    <w:basedOn w:val="Normale"/>
    <w:rsid w:val="00C367C6"/>
    <w:pPr>
      <w:spacing w:after="120"/>
      <w:ind w:left="283"/>
    </w:pPr>
  </w:style>
  <w:style w:type="paragraph" w:styleId="Elencocontinua2">
    <w:name w:val="List Continue 2"/>
    <w:basedOn w:val="Normale"/>
    <w:rsid w:val="00C367C6"/>
    <w:pPr>
      <w:spacing w:after="120"/>
      <w:ind w:left="566"/>
    </w:pPr>
  </w:style>
  <w:style w:type="paragraph" w:styleId="Elencocontinua3">
    <w:name w:val="List Continue 3"/>
    <w:basedOn w:val="Normale"/>
    <w:rsid w:val="00C367C6"/>
    <w:pPr>
      <w:spacing w:after="120"/>
      <w:ind w:left="849"/>
    </w:pPr>
  </w:style>
  <w:style w:type="paragraph" w:styleId="Elencocontinua4">
    <w:name w:val="List Continue 4"/>
    <w:basedOn w:val="Normale"/>
    <w:rsid w:val="00C367C6"/>
    <w:pPr>
      <w:spacing w:after="120"/>
      <w:ind w:left="1132"/>
    </w:pPr>
  </w:style>
  <w:style w:type="paragraph" w:styleId="Elencocontinua5">
    <w:name w:val="List Continue 5"/>
    <w:basedOn w:val="Normale"/>
    <w:rsid w:val="00C367C6"/>
    <w:pPr>
      <w:spacing w:after="120"/>
      <w:ind w:left="1415"/>
    </w:pPr>
  </w:style>
  <w:style w:type="paragraph" w:styleId="Numeroelenco">
    <w:name w:val="List Number"/>
    <w:basedOn w:val="Normale"/>
    <w:rsid w:val="00C367C6"/>
    <w:pPr>
      <w:numPr>
        <w:numId w:val="8"/>
      </w:numPr>
    </w:pPr>
  </w:style>
  <w:style w:type="paragraph" w:styleId="Numeroelenco2">
    <w:name w:val="List Number 2"/>
    <w:basedOn w:val="Normale"/>
    <w:rsid w:val="00C367C6"/>
    <w:pPr>
      <w:numPr>
        <w:numId w:val="9"/>
      </w:numPr>
    </w:pPr>
  </w:style>
  <w:style w:type="paragraph" w:styleId="Numeroelenco3">
    <w:name w:val="List Number 3"/>
    <w:basedOn w:val="Normale"/>
    <w:rsid w:val="00C367C6"/>
    <w:pPr>
      <w:numPr>
        <w:numId w:val="10"/>
      </w:numPr>
    </w:pPr>
  </w:style>
  <w:style w:type="paragraph" w:styleId="Numeroelenco4">
    <w:name w:val="List Number 4"/>
    <w:basedOn w:val="Normale"/>
    <w:rsid w:val="00C367C6"/>
    <w:pPr>
      <w:numPr>
        <w:numId w:val="11"/>
      </w:numPr>
    </w:pPr>
  </w:style>
  <w:style w:type="paragraph" w:styleId="Numeroelenco5">
    <w:name w:val="List Number 5"/>
    <w:basedOn w:val="Normale"/>
    <w:rsid w:val="00C367C6"/>
    <w:pPr>
      <w:numPr>
        <w:numId w:val="12"/>
      </w:numPr>
    </w:pPr>
  </w:style>
  <w:style w:type="paragraph" w:styleId="Testomacro">
    <w:name w:val="macro"/>
    <w:semiHidden/>
    <w:rsid w:val="00C367C6"/>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Intestazionemessaggio">
    <w:name w:val="Message Header"/>
    <w:basedOn w:val="Normale"/>
    <w:rsid w:val="00C367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rsid w:val="00C367C6"/>
    <w:pPr>
      <w:ind w:left="720"/>
    </w:pPr>
  </w:style>
  <w:style w:type="paragraph" w:styleId="Intestazionenota">
    <w:name w:val="Note Heading"/>
    <w:basedOn w:val="Normale"/>
    <w:next w:val="Normale"/>
    <w:rsid w:val="00C367C6"/>
  </w:style>
  <w:style w:type="paragraph" w:styleId="Testonormale">
    <w:name w:val="Plain Text"/>
    <w:basedOn w:val="Normale"/>
    <w:rsid w:val="00C367C6"/>
    <w:rPr>
      <w:rFonts w:ascii="Courier New" w:hAnsi="Courier New"/>
      <w:sz w:val="20"/>
    </w:rPr>
  </w:style>
  <w:style w:type="paragraph" w:styleId="Formuladiapertura">
    <w:name w:val="Salutation"/>
    <w:basedOn w:val="Normale"/>
    <w:next w:val="Normale"/>
    <w:rsid w:val="00C367C6"/>
  </w:style>
  <w:style w:type="paragraph" w:styleId="Firma">
    <w:name w:val="Signature"/>
    <w:basedOn w:val="Normale"/>
    <w:rsid w:val="00C367C6"/>
    <w:pPr>
      <w:ind w:left="4252"/>
    </w:pPr>
  </w:style>
  <w:style w:type="paragraph" w:styleId="Sottotitolo">
    <w:name w:val="Subtitle"/>
    <w:basedOn w:val="Normale"/>
    <w:qFormat/>
    <w:rsid w:val="00C367C6"/>
    <w:pPr>
      <w:spacing w:after="60"/>
      <w:jc w:val="center"/>
      <w:outlineLvl w:val="1"/>
    </w:pPr>
    <w:rPr>
      <w:rFonts w:ascii="Arial" w:hAnsi="Arial"/>
    </w:rPr>
  </w:style>
  <w:style w:type="paragraph" w:styleId="Indicefonti">
    <w:name w:val="table of authorities"/>
    <w:basedOn w:val="Normale"/>
    <w:next w:val="Normale"/>
    <w:semiHidden/>
    <w:rsid w:val="00C367C6"/>
    <w:pPr>
      <w:ind w:left="240" w:hanging="240"/>
    </w:pPr>
  </w:style>
  <w:style w:type="paragraph" w:styleId="Indicedellefigure">
    <w:name w:val="table of figures"/>
    <w:basedOn w:val="Normale"/>
    <w:next w:val="Normale"/>
    <w:semiHidden/>
    <w:rsid w:val="00C367C6"/>
    <w:pPr>
      <w:ind w:left="480" w:hanging="480"/>
    </w:pPr>
  </w:style>
  <w:style w:type="paragraph" w:styleId="Titolo">
    <w:name w:val="Title"/>
    <w:basedOn w:val="Normale"/>
    <w:qFormat/>
    <w:rsid w:val="00C367C6"/>
    <w:pPr>
      <w:spacing w:before="240" w:after="60"/>
      <w:jc w:val="center"/>
      <w:outlineLvl w:val="0"/>
    </w:pPr>
    <w:rPr>
      <w:rFonts w:ascii="Arial" w:hAnsi="Arial"/>
      <w:b/>
      <w:kern w:val="28"/>
      <w:sz w:val="32"/>
    </w:rPr>
  </w:style>
  <w:style w:type="paragraph" w:styleId="Titoloindicefonti">
    <w:name w:val="toa heading"/>
    <w:basedOn w:val="Normale"/>
    <w:next w:val="Normale"/>
    <w:semiHidden/>
    <w:rsid w:val="00C367C6"/>
    <w:pPr>
      <w:spacing w:before="120"/>
    </w:pPr>
    <w:rPr>
      <w:rFonts w:ascii="Arial" w:hAnsi="Arial"/>
      <w:b/>
    </w:rPr>
  </w:style>
  <w:style w:type="paragraph" w:styleId="Sommario1">
    <w:name w:val="toc 1"/>
    <w:basedOn w:val="Normale"/>
    <w:next w:val="Normale"/>
    <w:autoRedefine/>
    <w:semiHidden/>
    <w:rsid w:val="00C367C6"/>
  </w:style>
  <w:style w:type="paragraph" w:styleId="Sommario2">
    <w:name w:val="toc 2"/>
    <w:basedOn w:val="Normale"/>
    <w:next w:val="Normale"/>
    <w:autoRedefine/>
    <w:semiHidden/>
    <w:rsid w:val="00C367C6"/>
    <w:pPr>
      <w:ind w:left="240"/>
    </w:pPr>
  </w:style>
  <w:style w:type="paragraph" w:styleId="Sommario3">
    <w:name w:val="toc 3"/>
    <w:basedOn w:val="Normale"/>
    <w:next w:val="Normale"/>
    <w:autoRedefine/>
    <w:semiHidden/>
    <w:rsid w:val="00C367C6"/>
    <w:pPr>
      <w:ind w:left="480"/>
    </w:pPr>
  </w:style>
  <w:style w:type="paragraph" w:styleId="Sommario4">
    <w:name w:val="toc 4"/>
    <w:basedOn w:val="Normale"/>
    <w:next w:val="Normale"/>
    <w:autoRedefine/>
    <w:semiHidden/>
    <w:rsid w:val="00C367C6"/>
    <w:pPr>
      <w:ind w:left="720"/>
    </w:pPr>
  </w:style>
  <w:style w:type="paragraph" w:styleId="Sommario5">
    <w:name w:val="toc 5"/>
    <w:basedOn w:val="Normale"/>
    <w:next w:val="Normale"/>
    <w:autoRedefine/>
    <w:semiHidden/>
    <w:rsid w:val="00C367C6"/>
    <w:pPr>
      <w:ind w:left="960"/>
    </w:pPr>
  </w:style>
  <w:style w:type="paragraph" w:styleId="Sommario6">
    <w:name w:val="toc 6"/>
    <w:basedOn w:val="Normale"/>
    <w:next w:val="Normale"/>
    <w:autoRedefine/>
    <w:semiHidden/>
    <w:rsid w:val="00C367C6"/>
    <w:pPr>
      <w:ind w:left="1200"/>
    </w:pPr>
  </w:style>
  <w:style w:type="paragraph" w:styleId="Sommario7">
    <w:name w:val="toc 7"/>
    <w:basedOn w:val="Normale"/>
    <w:next w:val="Normale"/>
    <w:autoRedefine/>
    <w:semiHidden/>
    <w:rsid w:val="00C367C6"/>
    <w:pPr>
      <w:ind w:left="1440"/>
    </w:pPr>
  </w:style>
  <w:style w:type="paragraph" w:styleId="Sommario8">
    <w:name w:val="toc 8"/>
    <w:basedOn w:val="Normale"/>
    <w:next w:val="Normale"/>
    <w:autoRedefine/>
    <w:semiHidden/>
    <w:rsid w:val="00C367C6"/>
    <w:pPr>
      <w:ind w:left="1680"/>
    </w:pPr>
  </w:style>
  <w:style w:type="paragraph" w:styleId="Sommario9">
    <w:name w:val="toc 9"/>
    <w:basedOn w:val="Normale"/>
    <w:next w:val="Normale"/>
    <w:autoRedefine/>
    <w:semiHidden/>
    <w:rsid w:val="00C367C6"/>
    <w:pPr>
      <w:ind w:left="1920"/>
    </w:pPr>
  </w:style>
  <w:style w:type="paragraph" w:customStyle="1" w:styleId="References">
    <w:name w:val="References"/>
    <w:basedOn w:val="Normale"/>
    <w:rsid w:val="00C367C6"/>
    <w:pPr>
      <w:spacing w:before="40" w:line="200" w:lineRule="atLeast"/>
      <w:ind w:left="426" w:hanging="426"/>
    </w:pPr>
    <w:rPr>
      <w:sz w:val="18"/>
    </w:rPr>
  </w:style>
  <w:style w:type="character" w:styleId="Rimandocommento">
    <w:name w:val="annotation reference"/>
    <w:basedOn w:val="Carpredefinitoparagrafo"/>
    <w:semiHidden/>
    <w:rsid w:val="00C367C6"/>
    <w:rPr>
      <w:sz w:val="16"/>
    </w:rPr>
  </w:style>
  <w:style w:type="paragraph" w:customStyle="1" w:styleId="Equation">
    <w:name w:val="Equation"/>
    <w:basedOn w:val="Normale"/>
    <w:next w:val="Normale"/>
    <w:rsid w:val="00C367C6"/>
    <w:pPr>
      <w:spacing w:before="120" w:after="120" w:line="260" w:lineRule="atLeast"/>
      <w:ind w:firstLine="0"/>
    </w:pPr>
    <w:rPr>
      <w:sz w:val="22"/>
    </w:rPr>
  </w:style>
  <w:style w:type="paragraph" w:customStyle="1" w:styleId="FigureCaption">
    <w:name w:val="Figure_Caption"/>
    <w:basedOn w:val="Normale"/>
    <w:rsid w:val="00C367C6"/>
    <w:pPr>
      <w:spacing w:before="120" w:after="120"/>
      <w:ind w:firstLine="0"/>
      <w:jc w:val="center"/>
    </w:pPr>
    <w:rPr>
      <w:iCs/>
      <w:sz w:val="20"/>
      <w:szCs w:val="24"/>
    </w:rPr>
  </w:style>
  <w:style w:type="paragraph" w:customStyle="1" w:styleId="TableCaption">
    <w:name w:val="Table_Caption"/>
    <w:basedOn w:val="Normale"/>
    <w:rsid w:val="00C367C6"/>
    <w:pPr>
      <w:keepNext/>
      <w:spacing w:before="240" w:after="120"/>
      <w:ind w:firstLine="0"/>
      <w:jc w:val="center"/>
    </w:pPr>
    <w:rPr>
      <w:sz w:val="20"/>
      <w:szCs w:val="24"/>
    </w:rPr>
  </w:style>
  <w:style w:type="character" w:customStyle="1" w:styleId="CharChar">
    <w:name w:val="Char Char"/>
    <w:basedOn w:val="Carpredefinitoparagrafo"/>
    <w:rsid w:val="00C367C6"/>
    <w:rPr>
      <w:sz w:val="24"/>
      <w:lang w:val="en-US" w:eastAsia="en-US" w:bidi="ar-SA"/>
    </w:rPr>
  </w:style>
  <w:style w:type="character" w:customStyle="1" w:styleId="PidipaginaCarattere">
    <w:name w:val="Piè di pagina Carattere"/>
    <w:basedOn w:val="Carpredefinitoparagrafo"/>
    <w:link w:val="Pidipagina"/>
    <w:uiPriority w:val="99"/>
    <w:rsid w:val="00704AAB"/>
    <w:rPr>
      <w:sz w:val="18"/>
    </w:rPr>
  </w:style>
  <w:style w:type="paragraph" w:styleId="Testofumetto">
    <w:name w:val="Balloon Text"/>
    <w:basedOn w:val="Normale"/>
    <w:link w:val="TestofumettoCarattere"/>
    <w:rsid w:val="00704AAB"/>
    <w:rPr>
      <w:rFonts w:ascii="Tahoma" w:hAnsi="Tahoma" w:cs="Tahoma"/>
      <w:sz w:val="16"/>
      <w:szCs w:val="16"/>
    </w:rPr>
  </w:style>
  <w:style w:type="character" w:customStyle="1" w:styleId="TestofumettoCarattere">
    <w:name w:val="Testo fumetto Carattere"/>
    <w:basedOn w:val="Carpredefinitoparagrafo"/>
    <w:link w:val="Testofumetto"/>
    <w:rsid w:val="00704AAB"/>
    <w:rPr>
      <w:rFonts w:ascii="Tahoma" w:hAnsi="Tahoma" w:cs="Tahoma"/>
      <w:sz w:val="16"/>
      <w:szCs w:val="16"/>
      <w:lang w:val="en-GB"/>
    </w:rPr>
  </w:style>
  <w:style w:type="character" w:styleId="Enfasicorsivo">
    <w:name w:val="Emphasis"/>
    <w:basedOn w:val="Carpredefinitoparagrafo"/>
    <w:qFormat/>
    <w:rsid w:val="00A42786"/>
    <w:rPr>
      <w:i/>
      <w:iCs/>
    </w:rPr>
  </w:style>
  <w:style w:type="table" w:styleId="Grigliatabella">
    <w:name w:val="Table Grid"/>
    <w:basedOn w:val="Tabellanormale"/>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564E"/>
    <w:pPr>
      <w:ind w:left="720" w:firstLine="0"/>
      <w:contextualSpacing/>
      <w:jc w:val="left"/>
    </w:pPr>
    <w:rPr>
      <w:rFonts w:ascii="Calibri" w:eastAsia="Calibri" w:hAnsi="Calibri" w:cs="Arial"/>
      <w:sz w:val="20"/>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conference@albanianuniversity.edu.al%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conference@albanianuniversity.edu.al%2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DBV2006 Full Paper template Ver 0</Template>
  <TotalTime>23</TotalTime>
  <Pages>3</Pages>
  <Words>965</Words>
  <Characters>5502</Characters>
  <Application>Microsoft Office Word</Application>
  <DocSecurity>0</DocSecurity>
  <Lines>45</Lines>
  <Paragraphs>12</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Conference Full Paper template</vt:lpstr>
      <vt:lpstr>Conference Full Paper template</vt:lpstr>
    </vt:vector>
  </TitlesOfParts>
  <Company>ICSR</Company>
  <LinksUpToDate>false</LinksUpToDate>
  <CharactersWithSpaces>6455</CharactersWithSpaces>
  <SharedDoc>false</SharedDoc>
  <HLinks>
    <vt:vector size="12" baseType="variant">
      <vt:variant>
        <vt:i4>3080271</vt:i4>
      </vt:variant>
      <vt:variant>
        <vt:i4>3</vt:i4>
      </vt:variant>
      <vt:variant>
        <vt:i4>0</vt:i4>
      </vt:variant>
      <vt:variant>
        <vt:i4>5</vt:i4>
      </vt:variant>
      <vt:variant>
        <vt:lpwstr>mailto:bcconference@albanianuniversity.edu.al</vt:lpwstr>
      </vt:variant>
      <vt:variant>
        <vt:lpwstr/>
      </vt:variant>
      <vt:variant>
        <vt:i4>3080271</vt:i4>
      </vt:variant>
      <vt:variant>
        <vt:i4>0</vt:i4>
      </vt:variant>
      <vt:variant>
        <vt:i4>0</vt:i4>
      </vt:variant>
      <vt:variant>
        <vt:i4>5</vt:i4>
      </vt:variant>
      <vt:variant>
        <vt:lpwstr>mailto:bcconference@albanianuniversity.edu.al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Genta Rexha</cp:lastModifiedBy>
  <cp:revision>13</cp:revision>
  <cp:lastPrinted>2006-01-27T16:23:00Z</cp:lastPrinted>
  <dcterms:created xsi:type="dcterms:W3CDTF">2018-01-31T14:51:00Z</dcterms:created>
  <dcterms:modified xsi:type="dcterms:W3CDTF">2018-03-17T20:45:00Z</dcterms:modified>
</cp:coreProperties>
</file>